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13190" w14:textId="18164434" w:rsidR="004B43B2" w:rsidRPr="004B43B2" w:rsidRDefault="004B43B2" w:rsidP="00D10213">
      <w:pPr>
        <w:ind w:right="39"/>
        <w:jc w:val="right"/>
        <w:outlineLvl w:val="0"/>
        <w:rPr>
          <w:rFonts w:asciiTheme="minorHAnsi" w:eastAsia="Batang" w:hAnsiTheme="minorHAnsi" w:cstheme="minorHAnsi"/>
          <w:color w:val="000000"/>
        </w:rPr>
      </w:pPr>
      <w:r w:rsidRPr="004B43B2">
        <w:rPr>
          <w:rFonts w:asciiTheme="minorHAnsi" w:eastAsia="Batang" w:hAnsiTheme="minorHAnsi" w:cstheme="minorHAnsi"/>
          <w:color w:val="000000"/>
        </w:rPr>
        <w:t>Załącznik nr 2 do zapytania ofertowego nr 9.2.1 -</w:t>
      </w:r>
      <w:r w:rsidR="008F3315">
        <w:rPr>
          <w:rFonts w:asciiTheme="minorHAnsi" w:eastAsia="Batang" w:hAnsiTheme="minorHAnsi" w:cstheme="minorHAnsi"/>
          <w:color w:val="000000"/>
        </w:rPr>
        <w:t>12</w:t>
      </w:r>
      <w:r w:rsidRPr="004B43B2">
        <w:rPr>
          <w:rFonts w:asciiTheme="minorHAnsi" w:eastAsia="Batang" w:hAnsiTheme="minorHAnsi" w:cstheme="minorHAnsi"/>
          <w:color w:val="000000"/>
        </w:rPr>
        <w:t>/2020</w:t>
      </w:r>
    </w:p>
    <w:p w14:paraId="4C1759B9" w14:textId="77777777" w:rsidR="008A0413" w:rsidRPr="004B43B2" w:rsidRDefault="008A0413" w:rsidP="00D10213">
      <w:pPr>
        <w:pStyle w:val="Tekstpodstawowy"/>
        <w:spacing w:after="6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36D9E413" w14:textId="77777777" w:rsidR="008A0413" w:rsidRPr="004B43B2" w:rsidRDefault="00F64DC5" w:rsidP="00D10213">
      <w:pPr>
        <w:jc w:val="center"/>
        <w:rPr>
          <w:rFonts w:asciiTheme="minorHAnsi" w:hAnsiTheme="minorHAnsi" w:cstheme="minorHAnsi"/>
          <w:bCs/>
          <w:color w:val="000000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u w:val="single"/>
        </w:rPr>
        <w:t xml:space="preserve">PROJEKT </w:t>
      </w:r>
    </w:p>
    <w:p w14:paraId="600F8CE2" w14:textId="77777777" w:rsidR="008A0413" w:rsidRPr="004B43B2" w:rsidRDefault="008A0413" w:rsidP="00D10213">
      <w:pPr>
        <w:jc w:val="center"/>
        <w:rPr>
          <w:rFonts w:asciiTheme="minorHAnsi" w:hAnsiTheme="minorHAnsi" w:cstheme="minorHAnsi"/>
          <w:bCs/>
          <w:color w:val="000000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u w:val="single"/>
        </w:rPr>
        <w:t>UMOWA …………….</w:t>
      </w:r>
    </w:p>
    <w:p w14:paraId="4F9CAE17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</w:p>
    <w:p w14:paraId="48CF8916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zawarta w dniu ………………… pomiędzy:</w:t>
      </w:r>
    </w:p>
    <w:p w14:paraId="5CCAFDF0" w14:textId="4B224007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cs="Calibri"/>
          <w:color w:val="000000"/>
          <w:spacing w:val="-2"/>
        </w:rPr>
      </w:pPr>
      <w:r w:rsidRPr="00A4069B">
        <w:rPr>
          <w:rFonts w:eastAsia="Times New Roman" w:cs="Calibri"/>
          <w:b/>
          <w:bCs/>
          <w:kern w:val="28"/>
        </w:rPr>
        <w:t>Gminą Zawichost</w:t>
      </w:r>
      <w:r w:rsidRPr="00A4069B">
        <w:rPr>
          <w:rFonts w:eastAsia="Times New Roman" w:cs="Calibri"/>
          <w:kern w:val="28"/>
        </w:rPr>
        <w:t xml:space="preserve"> z siedzibą w Zawichoście ul. Żeromskiego 50, 27-630 Zawichost, </w:t>
      </w:r>
      <w:r w:rsidRPr="00A4069B">
        <w:rPr>
          <w:rFonts w:cs="Calibri"/>
          <w:color w:val="000000"/>
          <w:spacing w:val="-2"/>
        </w:rPr>
        <w:t xml:space="preserve">NIP 864-18-33-198, REGON 830409809, </w:t>
      </w:r>
      <w:r w:rsidR="008F3315">
        <w:rPr>
          <w:rFonts w:ascii="NimbusSanL-Regu" w:hAnsi="NimbusSanL-Regu" w:cs="NimbusSanL-Regu"/>
          <w:lang w:eastAsia="pl-PL"/>
        </w:rPr>
        <w:t xml:space="preserve">w imieniu, której działa: </w:t>
      </w:r>
      <w:r w:rsidR="008F3315" w:rsidRPr="00D9084D">
        <w:rPr>
          <w:b/>
          <w:bCs/>
          <w:color w:val="000000"/>
        </w:rPr>
        <w:t>Dzienny Dom Pomocy w Zawichoście</w:t>
      </w:r>
      <w:r w:rsidR="008F3315" w:rsidRPr="00D9084D">
        <w:rPr>
          <w:rFonts w:cs="Calibri"/>
          <w:color w:val="000000"/>
        </w:rPr>
        <w:t xml:space="preserve"> </w:t>
      </w:r>
      <w:r w:rsidR="008F3315" w:rsidRPr="00A95B18">
        <w:rPr>
          <w:rFonts w:cs="Calibri"/>
          <w:color w:val="000000"/>
        </w:rPr>
        <w:t>z siedzibą: ul. Stefana Żeromskiego 50, 27-630 Zawichost</w:t>
      </w:r>
      <w:r w:rsidR="008F3315">
        <w:rPr>
          <w:rFonts w:cs="Calibri"/>
          <w:color w:val="000000"/>
        </w:rPr>
        <w:t xml:space="preserve"> </w:t>
      </w:r>
      <w:r w:rsidR="008F3315" w:rsidRPr="00683CD0">
        <w:rPr>
          <w:color w:val="000000"/>
        </w:rPr>
        <w:t>REGON 387124110</w:t>
      </w:r>
      <w:r w:rsidR="00AA0359">
        <w:rPr>
          <w:color w:val="000000"/>
        </w:rPr>
        <w:t xml:space="preserve"> </w:t>
      </w:r>
      <w:r w:rsidRPr="00A4069B">
        <w:rPr>
          <w:rFonts w:cs="Calibri"/>
          <w:color w:val="000000"/>
          <w:spacing w:val="-2"/>
        </w:rPr>
        <w:t>zwaną dalej „</w:t>
      </w:r>
      <w:r w:rsidR="008F3315">
        <w:rPr>
          <w:rFonts w:cs="Calibri"/>
          <w:color w:val="000000"/>
          <w:spacing w:val="-2"/>
        </w:rPr>
        <w:t>Zamawiającym”</w:t>
      </w:r>
    </w:p>
    <w:p w14:paraId="727CBE12" w14:textId="77777777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 w:cs="Calibri"/>
          <w:kern w:val="28"/>
        </w:rPr>
      </w:pPr>
      <w:r w:rsidRPr="00A4069B">
        <w:rPr>
          <w:rFonts w:eastAsia="Times New Roman" w:cs="Calibri"/>
          <w:kern w:val="28"/>
        </w:rPr>
        <w:t xml:space="preserve">reprezentowaną przez: </w:t>
      </w:r>
    </w:p>
    <w:p w14:paraId="3694A93B" w14:textId="65F172FA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 w:cs="Calibri"/>
          <w:kern w:val="28"/>
        </w:rPr>
      </w:pPr>
      <w:r w:rsidRPr="00A4069B">
        <w:rPr>
          <w:rFonts w:eastAsia="Times New Roman" w:cs="Calibri"/>
          <w:b/>
          <w:bCs/>
          <w:kern w:val="28"/>
        </w:rPr>
        <w:t xml:space="preserve">Panią </w:t>
      </w:r>
      <w:r w:rsidR="008F3315">
        <w:rPr>
          <w:rFonts w:eastAsia="Times New Roman" w:cs="Calibri"/>
          <w:b/>
          <w:bCs/>
          <w:kern w:val="28"/>
        </w:rPr>
        <w:t>Martę Kumięga</w:t>
      </w:r>
      <w:r w:rsidRPr="00A4069B">
        <w:rPr>
          <w:rFonts w:eastAsia="Times New Roman" w:cs="Calibri"/>
          <w:kern w:val="28"/>
        </w:rPr>
        <w:t xml:space="preserve">  - </w:t>
      </w:r>
      <w:r w:rsidR="00AA0359">
        <w:rPr>
          <w:rFonts w:eastAsia="Times New Roman" w:cs="Calibri"/>
          <w:b/>
          <w:bCs/>
          <w:kern w:val="28"/>
        </w:rPr>
        <w:t>Kierownika Dziennego Domu Pomocy w Zawichoście</w:t>
      </w:r>
    </w:p>
    <w:p w14:paraId="5DD040AF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a </w:t>
      </w:r>
    </w:p>
    <w:p w14:paraId="194E6D58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..................................................................</w:t>
      </w:r>
    </w:p>
    <w:p w14:paraId="70C57CD1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zwanym dalej w treści umowy „Przewoźnikiem" </w:t>
      </w:r>
    </w:p>
    <w:p w14:paraId="63525270" w14:textId="60A44176" w:rsidR="008A0413" w:rsidRPr="004B43B2" w:rsidRDefault="008A0413" w:rsidP="00D10213">
      <w:pPr>
        <w:jc w:val="both"/>
        <w:rPr>
          <w:rFonts w:asciiTheme="minorHAnsi" w:hAnsiTheme="minorHAnsi" w:cstheme="minorHAnsi"/>
          <w:bCs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Umowa zostanie zawarta na podstawie art. 94 ust. 1 pkt. 1 lub 2 ustawy z dnia 29 stycznia 2004r. – Prawo zam</w:t>
      </w:r>
      <w:r w:rsidR="00837DE5" w:rsidRPr="004B43B2">
        <w:rPr>
          <w:rFonts w:asciiTheme="minorHAnsi" w:hAnsiTheme="minorHAnsi" w:cstheme="minorHAnsi"/>
          <w:color w:val="000000"/>
        </w:rPr>
        <w:t>ówień publicznych (Dz. U. z 2</w:t>
      </w:r>
      <w:r w:rsidR="00AA0359">
        <w:rPr>
          <w:rFonts w:asciiTheme="minorHAnsi" w:hAnsiTheme="minorHAnsi" w:cstheme="minorHAnsi"/>
          <w:color w:val="000000"/>
        </w:rPr>
        <w:t>020 poz. 288</w:t>
      </w:r>
      <w:r w:rsidRPr="004B43B2">
        <w:rPr>
          <w:rFonts w:asciiTheme="minorHAnsi" w:hAnsiTheme="minorHAnsi" w:cstheme="minorHAnsi"/>
          <w:color w:val="000000"/>
        </w:rPr>
        <w:t>)</w:t>
      </w:r>
    </w:p>
    <w:p w14:paraId="68317DE8" w14:textId="77777777" w:rsidR="008A0413" w:rsidRPr="004B43B2" w:rsidRDefault="008A0413" w:rsidP="00D10213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4DB82AB6" w14:textId="77777777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bCs/>
          <w:color w:val="000000"/>
        </w:rPr>
        <w:t>§ 1</w:t>
      </w:r>
    </w:p>
    <w:p w14:paraId="2D4B6481" w14:textId="29434EEA" w:rsidR="004B43B2" w:rsidRDefault="008A0413" w:rsidP="00D1021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  <w:color w:val="000000"/>
        </w:rPr>
        <w:t>Przedmiotem umowy jest</w:t>
      </w:r>
      <w:bookmarkStart w:id="0" w:name="_Hlk38281008"/>
      <w:bookmarkStart w:id="1" w:name="_Hlk54149299"/>
      <w:r w:rsidR="008F3315">
        <w:rPr>
          <w:rFonts w:asciiTheme="minorHAnsi" w:hAnsiTheme="minorHAnsi" w:cstheme="minorHAnsi"/>
          <w:color w:val="000000"/>
        </w:rPr>
        <w:t xml:space="preserve"> </w:t>
      </w:r>
      <w:r w:rsidR="004B43B2" w:rsidRPr="004B43B2">
        <w:rPr>
          <w:rFonts w:cs="Arial"/>
          <w:b/>
          <w:bCs/>
        </w:rPr>
        <w:t xml:space="preserve">Świadczenie usługi transportu osób na potrzeby </w:t>
      </w:r>
      <w:bookmarkEnd w:id="0"/>
      <w:r w:rsidR="004B43B2" w:rsidRPr="004B43B2">
        <w:rPr>
          <w:rFonts w:cs="Arial"/>
          <w:b/>
          <w:bCs/>
        </w:rPr>
        <w:t>projektu pn.</w:t>
      </w:r>
      <w:r w:rsidR="004B43B2" w:rsidRPr="004B43B2">
        <w:rPr>
          <w:rFonts w:cs="Calibri"/>
          <w:b/>
        </w:rPr>
        <w:t>„</w:t>
      </w:r>
      <w:r w:rsidR="004B43B2" w:rsidRPr="004B43B2">
        <w:rPr>
          <w:rFonts w:ascii="NimbusSanL-Regu" w:hAnsi="NimbusSanL-Regu" w:cs="NimbusSanL-Regu"/>
          <w:b/>
          <w:bCs/>
          <w:lang w:eastAsia="pl-PL"/>
        </w:rPr>
        <w:t>Dom Dziennego Pobytu w Zawichoście</w:t>
      </w:r>
      <w:r w:rsidR="004B43B2" w:rsidRPr="004B43B2">
        <w:rPr>
          <w:rFonts w:cs="Calibri"/>
          <w:b/>
          <w:bCs/>
        </w:rPr>
        <w:t xml:space="preserve">” </w:t>
      </w:r>
      <w:r w:rsidR="004B43B2" w:rsidRPr="004B43B2">
        <w:rPr>
          <w:rFonts w:cs="Calibri"/>
        </w:rPr>
        <w:t xml:space="preserve">realizowanego przez Gminę Zawichost nr wniosku </w:t>
      </w:r>
      <w:r w:rsidR="004B43B2" w:rsidRPr="004B43B2">
        <w:rPr>
          <w:rFonts w:cs="Calibri"/>
          <w:b/>
          <w:bCs/>
          <w:color w:val="000000"/>
        </w:rPr>
        <w:t xml:space="preserve">RPSW.09.02.01-26-0066/19 </w:t>
      </w:r>
      <w:r w:rsidR="004B43B2" w:rsidRPr="004B43B2">
        <w:rPr>
          <w:rFonts w:cs="Calibri"/>
        </w:rPr>
        <w:t xml:space="preserve">współfinansowanego w ramach Regionalnego Programu Operacyjnego Województwa Świętokrzyskiego na lata 2014 -2020 </w:t>
      </w:r>
      <w:r w:rsidR="004B43B2" w:rsidRPr="004B43B2">
        <w:rPr>
          <w:rFonts w:cs="Calibri"/>
          <w:lang w:eastAsia="pl-PL"/>
        </w:rPr>
        <w:t>w</w:t>
      </w:r>
      <w:r w:rsidR="004B43B2" w:rsidRPr="004B43B2">
        <w:rPr>
          <w:rFonts w:cs="Calibri"/>
        </w:rPr>
        <w:t xml:space="preserve"> ramach Priorytetu 9</w:t>
      </w:r>
      <w:r w:rsidR="004B43B2" w:rsidRPr="004B43B2">
        <w:rPr>
          <w:rFonts w:ascii="NimbusSanL-Regu" w:hAnsi="NimbusSanL-Regu" w:cs="NimbusSanL-Regu"/>
          <w:lang w:eastAsia="pl-PL"/>
        </w:rPr>
        <w:t xml:space="preserve"> Włączenie społeczne i walka z ubóstwem Poddziałanie 09.02.01 Rozwój wysokiej jakości usług społecznych (projekty konkursowe)</w:t>
      </w:r>
      <w:bookmarkEnd w:id="1"/>
    </w:p>
    <w:p w14:paraId="405B8147" w14:textId="5BE6BB8A" w:rsidR="004B43B2" w:rsidRDefault="008A0413" w:rsidP="00D1021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</w:rPr>
        <w:t xml:space="preserve">Przedmiot zamówienia należy świadczyć zgodnie z </w:t>
      </w:r>
      <w:r w:rsidR="00917F64" w:rsidRPr="004B43B2">
        <w:rPr>
          <w:rFonts w:asciiTheme="minorHAnsi" w:hAnsiTheme="minorHAnsi" w:cstheme="minorHAnsi"/>
        </w:rPr>
        <w:t xml:space="preserve">opisem przedmiotu zamówienia zawartym w </w:t>
      </w:r>
      <w:r w:rsidR="004B43B2">
        <w:rPr>
          <w:rFonts w:asciiTheme="minorHAnsi" w:hAnsiTheme="minorHAnsi" w:cstheme="minorHAnsi"/>
        </w:rPr>
        <w:t>Zapytaniu ofertowym nr 9.2.1-</w:t>
      </w:r>
      <w:r w:rsidR="008F3315">
        <w:rPr>
          <w:rFonts w:asciiTheme="minorHAnsi" w:hAnsiTheme="minorHAnsi" w:cstheme="minorHAnsi"/>
        </w:rPr>
        <w:t>12</w:t>
      </w:r>
      <w:r w:rsidR="004B43B2">
        <w:rPr>
          <w:rFonts w:asciiTheme="minorHAnsi" w:hAnsiTheme="minorHAnsi" w:cstheme="minorHAnsi"/>
        </w:rPr>
        <w:t>/2020.</w:t>
      </w:r>
    </w:p>
    <w:p w14:paraId="117B6786" w14:textId="5AF2E3CD" w:rsidR="008A0413" w:rsidRPr="004B43B2" w:rsidRDefault="008A0413" w:rsidP="00D1021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</w:rPr>
        <w:t xml:space="preserve">Zamawiający zleca, a Przewoźnik zobowiązuje się świadczyć usługi transportowe na trasach wskazanych </w:t>
      </w:r>
      <w:r w:rsidR="004B43B2">
        <w:rPr>
          <w:rFonts w:asciiTheme="minorHAnsi" w:hAnsiTheme="minorHAnsi" w:cstheme="minorHAnsi"/>
        </w:rPr>
        <w:br/>
      </w:r>
      <w:r w:rsidR="004B43B2" w:rsidRPr="004B43B2">
        <w:rPr>
          <w:rFonts w:asciiTheme="minorHAnsi" w:hAnsiTheme="minorHAnsi" w:cstheme="minorHAnsi"/>
        </w:rPr>
        <w:t xml:space="preserve">w </w:t>
      </w:r>
      <w:r w:rsidR="004B43B2">
        <w:rPr>
          <w:rFonts w:asciiTheme="minorHAnsi" w:hAnsiTheme="minorHAnsi" w:cstheme="minorHAnsi"/>
        </w:rPr>
        <w:t>Zapytaniu ofertowym nr 9.2.1-</w:t>
      </w:r>
      <w:r w:rsidR="008F3315">
        <w:rPr>
          <w:rFonts w:asciiTheme="minorHAnsi" w:hAnsiTheme="minorHAnsi" w:cstheme="minorHAnsi"/>
        </w:rPr>
        <w:t>12</w:t>
      </w:r>
      <w:r w:rsidR="004B43B2">
        <w:rPr>
          <w:rFonts w:asciiTheme="minorHAnsi" w:hAnsiTheme="minorHAnsi" w:cstheme="minorHAnsi"/>
        </w:rPr>
        <w:t>/2020.</w:t>
      </w:r>
    </w:p>
    <w:p w14:paraId="463F3448" w14:textId="77777777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§ 2</w:t>
      </w:r>
    </w:p>
    <w:p w14:paraId="01C57544" w14:textId="77777777" w:rsidR="002753E5" w:rsidRPr="004B43B2" w:rsidRDefault="00442FA7" w:rsidP="00D10213">
      <w:pPr>
        <w:widowControl w:val="0"/>
        <w:numPr>
          <w:ilvl w:val="0"/>
          <w:numId w:val="21"/>
        </w:numPr>
        <w:tabs>
          <w:tab w:val="left" w:pos="720"/>
        </w:tabs>
        <w:suppressAutoHyphens/>
        <w:jc w:val="both"/>
        <w:rPr>
          <w:rFonts w:asciiTheme="minorHAnsi" w:eastAsia="Times New Roman" w:hAnsiTheme="minorHAnsi" w:cstheme="minorHAnsi"/>
          <w:lang w:eastAsia="ar-SA"/>
        </w:rPr>
      </w:pPr>
      <w:r w:rsidRPr="004B43B2">
        <w:rPr>
          <w:rFonts w:asciiTheme="minorHAnsi" w:eastAsia="Times New Roman" w:hAnsiTheme="minorHAnsi" w:cstheme="minorHAnsi"/>
          <w:lang w:eastAsia="ar-SA"/>
        </w:rPr>
        <w:t>Przewozy uczestników muszą być realizowane pojazdem oznaczonym zgodnie z obowiązującymi przepisami prawa.</w:t>
      </w:r>
    </w:p>
    <w:p w14:paraId="0F3073A5" w14:textId="77777777" w:rsidR="002753E5" w:rsidRPr="004B43B2" w:rsidRDefault="002753E5" w:rsidP="00D10213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lang w:eastAsia="ar-SA"/>
        </w:rPr>
      </w:pPr>
      <w:r w:rsidRPr="004B43B2">
        <w:rPr>
          <w:rFonts w:asciiTheme="minorHAnsi" w:hAnsiTheme="minorHAnsi" w:cstheme="minorHAnsi"/>
          <w:lang w:eastAsia="ar-SA"/>
        </w:rPr>
        <w:t>Pojazd musi posiadać specjalistyczne oznakowanie, oraz sprawne ogrzewanie</w:t>
      </w:r>
      <w:r w:rsidR="00E8093F" w:rsidRPr="004B43B2">
        <w:rPr>
          <w:rFonts w:asciiTheme="minorHAnsi" w:hAnsiTheme="minorHAnsi" w:cstheme="minorHAnsi"/>
          <w:lang w:eastAsia="ar-SA"/>
        </w:rPr>
        <w:t>.</w:t>
      </w:r>
    </w:p>
    <w:p w14:paraId="50D12E6D" w14:textId="681C408D" w:rsidR="002753E5" w:rsidRPr="004B43B2" w:rsidRDefault="002753E5" w:rsidP="00D10213">
      <w:pPr>
        <w:widowControl w:val="0"/>
        <w:numPr>
          <w:ilvl w:val="0"/>
          <w:numId w:val="21"/>
        </w:numPr>
        <w:suppressAutoHyphens/>
        <w:ind w:left="714" w:hanging="357"/>
        <w:jc w:val="both"/>
        <w:rPr>
          <w:rFonts w:asciiTheme="minorHAnsi" w:eastAsia="Times New Roman" w:hAnsiTheme="minorHAnsi" w:cstheme="minorHAnsi"/>
          <w:lang w:eastAsia="ar-SA"/>
        </w:rPr>
      </w:pPr>
      <w:bookmarkStart w:id="2" w:name="_Hlk54151838"/>
      <w:r w:rsidRPr="004B43B2">
        <w:rPr>
          <w:rFonts w:asciiTheme="minorHAnsi" w:eastAsia="Times New Roman" w:hAnsiTheme="minorHAnsi" w:cstheme="minorHAnsi"/>
          <w:lang w:eastAsia="ar-SA"/>
        </w:rPr>
        <w:t>Pojazd samochodowy, który będzie użyty do realizacji zamówienia, musi posiadać aktualne badania techniczne dopuszczające pojazd do ruchu oraz musi posiadać specjalistyczne oznakowanie oraz sprawne ogrzewanie wnętrza.</w:t>
      </w:r>
    </w:p>
    <w:bookmarkEnd w:id="2"/>
    <w:p w14:paraId="03EEDFE5" w14:textId="77777777" w:rsidR="0084422F" w:rsidRPr="004B43B2" w:rsidRDefault="00442FA7" w:rsidP="00D10213">
      <w:pPr>
        <w:widowControl w:val="0"/>
        <w:numPr>
          <w:ilvl w:val="0"/>
          <w:numId w:val="21"/>
        </w:numPr>
        <w:tabs>
          <w:tab w:val="left" w:pos="720"/>
        </w:tabs>
        <w:suppressAutoHyphens/>
        <w:jc w:val="both"/>
        <w:rPr>
          <w:rFonts w:asciiTheme="minorHAnsi" w:eastAsia="Times New Roman" w:hAnsiTheme="minorHAnsi" w:cstheme="minorHAnsi"/>
          <w:lang w:eastAsia="ar-SA"/>
        </w:rPr>
      </w:pPr>
      <w:r w:rsidRPr="004B43B2">
        <w:rPr>
          <w:rFonts w:asciiTheme="minorHAnsi" w:eastAsia="Times New Roman" w:hAnsiTheme="minorHAnsi" w:cstheme="minorHAnsi"/>
          <w:lang w:eastAsia="ar-SA"/>
        </w:rPr>
        <w:t xml:space="preserve">Powyższa usługa realizowana będzie po drogach asfaltowych  i nawierzchniach utwardzonych. </w:t>
      </w:r>
    </w:p>
    <w:p w14:paraId="7E1014ED" w14:textId="77777777" w:rsidR="00442FA7" w:rsidRPr="004B43B2" w:rsidRDefault="00442FA7" w:rsidP="00D10213">
      <w:pPr>
        <w:widowControl w:val="0"/>
        <w:numPr>
          <w:ilvl w:val="0"/>
          <w:numId w:val="21"/>
        </w:numPr>
        <w:tabs>
          <w:tab w:val="left" w:pos="720"/>
        </w:tabs>
        <w:suppressAutoHyphens/>
        <w:jc w:val="both"/>
        <w:rPr>
          <w:rFonts w:asciiTheme="minorHAnsi" w:eastAsia="Times New Roman" w:hAnsiTheme="minorHAnsi" w:cstheme="minorHAnsi"/>
          <w:lang w:eastAsia="ar-SA"/>
        </w:rPr>
      </w:pPr>
      <w:bookmarkStart w:id="3" w:name="_Hlk54151932"/>
      <w:r w:rsidRPr="004B43B2">
        <w:rPr>
          <w:rFonts w:asciiTheme="minorHAnsi" w:eastAsia="Times New Roman" w:hAnsiTheme="minorHAnsi" w:cstheme="minorHAnsi"/>
          <w:lang w:eastAsia="ar-SA"/>
        </w:rPr>
        <w:t xml:space="preserve">Zamawiający nie pokrywa kosztów dojazdu autobusu do pierwszego przystanku wyznaczonej trasy oraz powrotu autobusu do bazy  z ostatniego kursu danej trasy. </w:t>
      </w:r>
    </w:p>
    <w:p w14:paraId="49FFC5E7" w14:textId="1EE55524" w:rsidR="00442FA7" w:rsidRPr="004B43B2" w:rsidRDefault="00221FB7" w:rsidP="00D10213">
      <w:pPr>
        <w:pStyle w:val="Akapitzlist"/>
        <w:widowControl w:val="0"/>
        <w:numPr>
          <w:ilvl w:val="0"/>
          <w:numId w:val="21"/>
        </w:numPr>
        <w:tabs>
          <w:tab w:val="left" w:pos="720"/>
        </w:tabs>
        <w:suppressAutoHyphens/>
        <w:spacing w:line="24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Przewoźnik </w:t>
      </w:r>
      <w:r w:rsidR="00442FA7" w:rsidRPr="004B43B2">
        <w:rPr>
          <w:rFonts w:asciiTheme="minorHAnsi" w:hAnsiTheme="minorHAnsi" w:cstheme="minorHAnsi"/>
          <w:lang w:eastAsia="ar-SA"/>
        </w:rPr>
        <w:t xml:space="preserve">zobowiązuje się w przypadku awarii pojazdu, którym świadczy w/w usługi do podstawienia przy każdorazowej awarii pojazdu zastępczego o parametrach nie gorszych. Pojazd samochodowy, który będzie używany do realizacji zamówienia, musi posiadać aktualne badania techniczne dopuszczające pojazd do ruchu. </w:t>
      </w:r>
    </w:p>
    <w:bookmarkEnd w:id="3"/>
    <w:p w14:paraId="745807DB" w14:textId="77777777" w:rsidR="002753E5" w:rsidRPr="004B43B2" w:rsidRDefault="00442FA7" w:rsidP="00D10213">
      <w:pPr>
        <w:pStyle w:val="Akapitzlist"/>
        <w:numPr>
          <w:ilvl w:val="0"/>
          <w:numId w:val="21"/>
        </w:numPr>
        <w:tabs>
          <w:tab w:val="left" w:pos="720"/>
        </w:tabs>
        <w:spacing w:line="240" w:lineRule="auto"/>
        <w:jc w:val="both"/>
        <w:rPr>
          <w:rFonts w:asciiTheme="minorHAnsi" w:hAnsiTheme="minorHAnsi" w:cstheme="minorHAnsi"/>
          <w:lang w:eastAsia="ar-SA"/>
        </w:rPr>
      </w:pPr>
      <w:r w:rsidRPr="004B43B2">
        <w:rPr>
          <w:rFonts w:asciiTheme="minorHAnsi" w:hAnsiTheme="minorHAnsi" w:cstheme="minorHAnsi"/>
          <w:lang w:eastAsia="ar-SA"/>
        </w:rPr>
        <w:t xml:space="preserve">Trasa przewozu uczestników zamyka się granicami </w:t>
      </w:r>
      <w:r w:rsidR="0049227A" w:rsidRPr="004B43B2">
        <w:rPr>
          <w:rFonts w:asciiTheme="minorHAnsi" w:hAnsiTheme="minorHAnsi" w:cstheme="minorHAnsi"/>
          <w:lang w:eastAsia="ar-SA"/>
        </w:rPr>
        <w:t>gminy</w:t>
      </w:r>
      <w:r w:rsidRPr="004B43B2">
        <w:rPr>
          <w:rFonts w:asciiTheme="minorHAnsi" w:hAnsiTheme="minorHAnsi" w:cstheme="minorHAnsi"/>
          <w:lang w:eastAsia="ar-SA"/>
        </w:rPr>
        <w:t xml:space="preserve">, przewidywany dzienny przejazd to </w:t>
      </w:r>
      <w:r w:rsidR="00435296">
        <w:rPr>
          <w:rFonts w:asciiTheme="minorHAnsi" w:hAnsiTheme="minorHAnsi" w:cstheme="minorHAnsi"/>
          <w:lang w:eastAsia="ar-SA"/>
        </w:rPr>
        <w:t>ok.</w:t>
      </w:r>
      <w:r w:rsidRPr="004B43B2">
        <w:rPr>
          <w:rFonts w:asciiTheme="minorHAnsi" w:hAnsiTheme="minorHAnsi" w:cstheme="minorHAnsi"/>
          <w:lang w:eastAsia="ar-SA"/>
        </w:rPr>
        <w:t xml:space="preserve"> </w:t>
      </w:r>
      <w:r w:rsidR="00221FB7">
        <w:rPr>
          <w:rFonts w:asciiTheme="minorHAnsi" w:hAnsiTheme="minorHAnsi" w:cstheme="minorHAnsi"/>
          <w:lang w:eastAsia="ar-SA"/>
        </w:rPr>
        <w:t>6</w:t>
      </w:r>
      <w:r w:rsidRPr="004B43B2">
        <w:rPr>
          <w:rFonts w:asciiTheme="minorHAnsi" w:hAnsiTheme="minorHAnsi" w:cstheme="minorHAnsi"/>
          <w:lang w:eastAsia="ar-SA"/>
        </w:rPr>
        <w:t>0 kilometrów.</w:t>
      </w:r>
    </w:p>
    <w:p w14:paraId="70324DB3" w14:textId="77777777" w:rsidR="00442FA7" w:rsidRDefault="00442FA7" w:rsidP="00D10213">
      <w:pPr>
        <w:pStyle w:val="Akapitzlist"/>
        <w:numPr>
          <w:ilvl w:val="0"/>
          <w:numId w:val="21"/>
        </w:numPr>
        <w:tabs>
          <w:tab w:val="left" w:pos="720"/>
        </w:tabs>
        <w:spacing w:line="240" w:lineRule="auto"/>
        <w:jc w:val="both"/>
        <w:rPr>
          <w:rFonts w:asciiTheme="minorHAnsi" w:hAnsiTheme="minorHAnsi" w:cstheme="minorHAnsi"/>
          <w:lang w:eastAsia="ar-SA"/>
        </w:rPr>
      </w:pPr>
      <w:r w:rsidRPr="004B43B2">
        <w:rPr>
          <w:rFonts w:asciiTheme="minorHAnsi" w:hAnsiTheme="minorHAnsi" w:cstheme="minorHAnsi"/>
          <w:lang w:eastAsia="ar-SA"/>
        </w:rPr>
        <w:t xml:space="preserve">Zamawiający przewiduje możliwość zmiany przebiegu trasy, zmianę, ilości kilometrów między trasami oraz godziny przejazdu, po wcześniejszym uzgodnieniu z </w:t>
      </w:r>
      <w:r w:rsidR="00BC4DA2">
        <w:rPr>
          <w:rFonts w:asciiTheme="minorHAnsi" w:hAnsiTheme="minorHAnsi" w:cstheme="minorHAnsi"/>
          <w:lang w:eastAsia="ar-SA"/>
        </w:rPr>
        <w:t>Przewoźnikiem</w:t>
      </w:r>
      <w:r w:rsidRPr="004B43B2">
        <w:rPr>
          <w:rFonts w:asciiTheme="minorHAnsi" w:hAnsiTheme="minorHAnsi" w:cstheme="minorHAnsi"/>
          <w:lang w:eastAsia="ar-SA"/>
        </w:rPr>
        <w:t xml:space="preserve"> w związku z organizacją oraz rotacją uczestników</w:t>
      </w:r>
      <w:r w:rsidR="00E8093F" w:rsidRPr="004B43B2">
        <w:rPr>
          <w:rFonts w:asciiTheme="minorHAnsi" w:hAnsiTheme="minorHAnsi" w:cstheme="minorHAnsi"/>
          <w:lang w:eastAsia="ar-SA"/>
        </w:rPr>
        <w:t>.</w:t>
      </w:r>
    </w:p>
    <w:p w14:paraId="54DBB0A8" w14:textId="77777777" w:rsidR="00BC4DA2" w:rsidRPr="004B43B2" w:rsidRDefault="00BC4DA2" w:rsidP="00D10213">
      <w:pPr>
        <w:pStyle w:val="Akapitzlist"/>
        <w:numPr>
          <w:ilvl w:val="0"/>
          <w:numId w:val="21"/>
        </w:numPr>
        <w:tabs>
          <w:tab w:val="left" w:pos="720"/>
        </w:tabs>
        <w:spacing w:line="24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lastRenderedPageBreak/>
        <w:t xml:space="preserve">Przewoźnik deklaruje/nie deklaruje spełnienie wymogu klauzuli społecznej tj. zatrudnienie osoby bezrobotnej w charakterze kierowcy z powiatu sandomierskiego do realizacji zamówienia. </w:t>
      </w:r>
    </w:p>
    <w:p w14:paraId="0B14F4C7" w14:textId="77777777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§ 3</w:t>
      </w:r>
    </w:p>
    <w:p w14:paraId="3DFF1E4E" w14:textId="4C17B1EF" w:rsidR="008A0413" w:rsidRPr="004B43B2" w:rsidRDefault="008A0413" w:rsidP="00D10213">
      <w:pPr>
        <w:jc w:val="both"/>
        <w:rPr>
          <w:rFonts w:asciiTheme="minorHAnsi" w:hAnsiTheme="minorHAnsi" w:cstheme="minorHAnsi"/>
          <w:b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1. Umowa zostaje zawarta na okres </w:t>
      </w:r>
      <w:r w:rsidR="00917F64" w:rsidRPr="004B43B2">
        <w:rPr>
          <w:rFonts w:asciiTheme="minorHAnsi" w:hAnsiTheme="minorHAnsi" w:cstheme="minorHAnsi"/>
          <w:b/>
          <w:color w:val="000000"/>
        </w:rPr>
        <w:t xml:space="preserve">od </w:t>
      </w:r>
      <w:r w:rsidR="0049227A" w:rsidRPr="004B43B2">
        <w:rPr>
          <w:rFonts w:asciiTheme="minorHAnsi" w:hAnsiTheme="minorHAnsi" w:cstheme="minorHAnsi"/>
          <w:b/>
          <w:color w:val="000000"/>
        </w:rPr>
        <w:t>…………….</w:t>
      </w:r>
      <w:r w:rsidR="00FA212B" w:rsidRPr="004B43B2">
        <w:rPr>
          <w:rFonts w:asciiTheme="minorHAnsi" w:hAnsiTheme="minorHAnsi" w:cstheme="minorHAnsi"/>
          <w:b/>
          <w:color w:val="000000"/>
        </w:rPr>
        <w:t xml:space="preserve">r. </w:t>
      </w:r>
      <w:r w:rsidR="00A6799A" w:rsidRPr="004B43B2">
        <w:rPr>
          <w:rFonts w:asciiTheme="minorHAnsi" w:hAnsiTheme="minorHAnsi" w:cstheme="minorHAnsi"/>
          <w:b/>
          <w:color w:val="000000"/>
        </w:rPr>
        <w:t>do 3</w:t>
      </w:r>
      <w:r w:rsidR="008F3315">
        <w:rPr>
          <w:rFonts w:asciiTheme="minorHAnsi" w:hAnsiTheme="minorHAnsi" w:cstheme="minorHAnsi"/>
          <w:b/>
          <w:color w:val="000000"/>
        </w:rPr>
        <w:t>1</w:t>
      </w:r>
      <w:r w:rsidR="00A6799A" w:rsidRPr="004B43B2">
        <w:rPr>
          <w:rFonts w:asciiTheme="minorHAnsi" w:hAnsiTheme="minorHAnsi" w:cstheme="minorHAnsi"/>
          <w:b/>
          <w:color w:val="000000"/>
        </w:rPr>
        <w:t>.</w:t>
      </w:r>
      <w:r w:rsidR="008F3315">
        <w:rPr>
          <w:rFonts w:asciiTheme="minorHAnsi" w:hAnsiTheme="minorHAnsi" w:cstheme="minorHAnsi"/>
          <w:b/>
          <w:color w:val="000000"/>
        </w:rPr>
        <w:t>12</w:t>
      </w:r>
      <w:r w:rsidR="00D5448C" w:rsidRPr="004B43B2">
        <w:rPr>
          <w:rFonts w:asciiTheme="minorHAnsi" w:hAnsiTheme="minorHAnsi" w:cstheme="minorHAnsi"/>
          <w:b/>
          <w:color w:val="000000"/>
        </w:rPr>
        <w:t>.202</w:t>
      </w:r>
      <w:r w:rsidR="008F3315">
        <w:rPr>
          <w:rFonts w:asciiTheme="minorHAnsi" w:hAnsiTheme="minorHAnsi" w:cstheme="minorHAnsi"/>
          <w:b/>
          <w:color w:val="000000"/>
        </w:rPr>
        <w:t>1</w:t>
      </w:r>
      <w:r w:rsidRPr="004B43B2">
        <w:rPr>
          <w:rFonts w:asciiTheme="minorHAnsi" w:hAnsiTheme="minorHAnsi" w:cstheme="minorHAnsi"/>
          <w:b/>
          <w:color w:val="000000"/>
        </w:rPr>
        <w:t>r.</w:t>
      </w:r>
    </w:p>
    <w:p w14:paraId="7F3A7006" w14:textId="77777777" w:rsidR="008A0413" w:rsidRPr="004B43B2" w:rsidRDefault="008A0413" w:rsidP="00D10213">
      <w:pPr>
        <w:jc w:val="both"/>
        <w:rPr>
          <w:rFonts w:asciiTheme="minorHAnsi" w:hAnsiTheme="minorHAnsi" w:cstheme="minorHAnsi"/>
        </w:rPr>
      </w:pPr>
      <w:r w:rsidRPr="004B43B2">
        <w:rPr>
          <w:rFonts w:asciiTheme="minorHAnsi" w:hAnsiTheme="minorHAnsi" w:cstheme="minorHAnsi"/>
        </w:rPr>
        <w:t>2. Umowa może być rozwiązana przez każdą ze stron na zasadzie porozumienia.</w:t>
      </w:r>
    </w:p>
    <w:p w14:paraId="7FE88046" w14:textId="77777777" w:rsidR="00852191" w:rsidRPr="004B43B2" w:rsidRDefault="008A0413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sz w:val="22"/>
          <w:szCs w:val="22"/>
        </w:rPr>
        <w:t>3. Zamawiający zastrzega sobie możliwość rozwiązania umowy w trybie natychmiastowym w przypadku</w:t>
      </w:r>
      <w:r w:rsidR="00852191" w:rsidRPr="004B43B2">
        <w:rPr>
          <w:rFonts w:asciiTheme="minorHAnsi" w:hAnsiTheme="minorHAnsi" w:cstheme="minorHAnsi"/>
          <w:sz w:val="22"/>
          <w:szCs w:val="22"/>
        </w:rPr>
        <w:t>:</w:t>
      </w:r>
    </w:p>
    <w:p w14:paraId="158E056D" w14:textId="77777777" w:rsidR="00EE488F" w:rsidRPr="004B43B2" w:rsidRDefault="00852191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</w:rPr>
        <w:t>a)</w:t>
      </w:r>
      <w:r w:rsidR="008A0413" w:rsidRPr="004B43B2">
        <w:rPr>
          <w:rFonts w:asciiTheme="minorHAnsi" w:hAnsiTheme="minorHAnsi" w:cstheme="minorHAnsi"/>
          <w:sz w:val="22"/>
          <w:szCs w:val="22"/>
        </w:rPr>
        <w:t>naruszenia przez Przewoźnika istotnych warunków umowy</w:t>
      </w:r>
      <w:r w:rsidR="00EE488F" w:rsidRPr="004B43B2">
        <w:rPr>
          <w:rFonts w:asciiTheme="minorHAnsi" w:hAnsiTheme="minorHAnsi" w:cstheme="minorHAnsi"/>
          <w:sz w:val="22"/>
          <w:szCs w:val="22"/>
        </w:rPr>
        <w:t xml:space="preserve">, </w:t>
      </w:r>
      <w:r w:rsidR="00EE488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w szczególności, gdy stan techniczny pojazdu zagraża bezpieczeństwu pasażerów.</w:t>
      </w:r>
    </w:p>
    <w:p w14:paraId="0472F427" w14:textId="77777777" w:rsidR="00852191" w:rsidRPr="004B43B2" w:rsidRDefault="00EE488F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b) okoliczności określonych w </w:t>
      </w:r>
      <w:r w:rsidR="00852191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art</w:t>
      </w: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. 145 ust. 1 ustawy prawo zamówień publicznych.</w:t>
      </w:r>
    </w:p>
    <w:p w14:paraId="490D2F92" w14:textId="77777777" w:rsidR="00852191" w:rsidRPr="004B43B2" w:rsidRDefault="00852191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4.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Odstąpienie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od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umowy,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którym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mowa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ust. 1,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powinno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nastąpić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formie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pisemnej, w terminie </w:t>
      </w:r>
      <w:r w:rsidR="00221FB7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dni</w:t>
      </w:r>
      <w:r w:rsidR="00221FB7">
        <w:rPr>
          <w:rFonts w:asciiTheme="minorHAnsi" w:hAnsiTheme="minorHAnsi" w:cstheme="minorHAnsi"/>
          <w:sz w:val="22"/>
          <w:szCs w:val="22"/>
          <w:lang w:eastAsia="ar-SA"/>
        </w:rPr>
        <w:t xml:space="preserve"> roboczych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od dnia powzięcia informacji o przyczynie odstąpienia, pod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rygorem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nieważności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takiego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oświadczenia</w:t>
      </w:r>
      <w:r w:rsidR="00221FB7">
        <w:rPr>
          <w:rFonts w:asciiTheme="minorHAnsi" w:eastAsia="Arial" w:hAnsiTheme="minorHAnsi" w:cstheme="minorHAnsi"/>
          <w:sz w:val="22"/>
          <w:szCs w:val="22"/>
          <w:lang w:eastAsia="ar-SA"/>
        </w:rPr>
        <w:br/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i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powinno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zawierać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uzasadnienie.</w:t>
      </w:r>
    </w:p>
    <w:p w14:paraId="19E6BEBF" w14:textId="77777777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§ 4</w:t>
      </w:r>
    </w:p>
    <w:p w14:paraId="44305C89" w14:textId="77777777" w:rsidR="00A83D1F" w:rsidRPr="004B43B2" w:rsidRDefault="00A83D1F" w:rsidP="00D10213">
      <w:pPr>
        <w:widowControl w:val="0"/>
        <w:numPr>
          <w:ilvl w:val="0"/>
          <w:numId w:val="28"/>
        </w:numPr>
        <w:suppressAutoHyphens/>
        <w:rPr>
          <w:rFonts w:asciiTheme="minorHAnsi" w:eastAsia="Times New Roman" w:hAnsiTheme="minorHAnsi" w:cstheme="minorHAnsi"/>
          <w:lang w:eastAsia="ar-SA"/>
        </w:rPr>
      </w:pPr>
      <w:r w:rsidRPr="004B43B2">
        <w:rPr>
          <w:rFonts w:asciiTheme="minorHAnsi" w:hAnsiTheme="minorHAnsi" w:cstheme="minorHAnsi"/>
        </w:rPr>
        <w:t xml:space="preserve">Strony ustalają stawkę w kwocie …………….. zł za km brutto </w:t>
      </w:r>
    </w:p>
    <w:p w14:paraId="0E5AC1A0" w14:textId="77777777" w:rsidR="00A83D1F" w:rsidRPr="004B43B2" w:rsidRDefault="00A83D1F" w:rsidP="00D10213">
      <w:pPr>
        <w:pStyle w:val="Tekstpodstawowy"/>
        <w:widowControl w:val="0"/>
        <w:numPr>
          <w:ilvl w:val="0"/>
          <w:numId w:val="28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bookmarkStart w:id="4" w:name="_Hlk54152095"/>
      <w:r w:rsidRPr="004B43B2">
        <w:rPr>
          <w:rFonts w:asciiTheme="minorHAnsi" w:hAnsiTheme="minorHAnsi" w:cstheme="minorHAnsi"/>
          <w:sz w:val="22"/>
          <w:szCs w:val="22"/>
          <w:lang w:eastAsia="ar-SA"/>
        </w:rPr>
        <w:t>Rozliczenie usługi, o której mowa w § 1, będzie następować na podstawie faktur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wystawionych za okresy miesięczne po wykonaniu usługi z uwzględnieniem liczby dni realizacji dowozu. Do faktury należy dołączyć wykaz kilometrów</w:t>
      </w:r>
      <w:r w:rsidR="009C4F41" w:rsidRPr="004B43B2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bookmarkEnd w:id="4"/>
    <w:p w14:paraId="4AC2C009" w14:textId="77777777" w:rsidR="00A83D1F" w:rsidRPr="004B43B2" w:rsidRDefault="00A83D1F" w:rsidP="00D10213">
      <w:pPr>
        <w:pStyle w:val="Tekstpodstawowy"/>
        <w:widowControl w:val="0"/>
        <w:numPr>
          <w:ilvl w:val="0"/>
          <w:numId w:val="28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Za dzień do zapłaty rozumie się dzień, w którym uruchamia się transport. </w:t>
      </w:r>
    </w:p>
    <w:p w14:paraId="2C4DF9DB" w14:textId="77777777" w:rsidR="00A83D1F" w:rsidRPr="004B43B2" w:rsidRDefault="00A83D1F" w:rsidP="00D10213">
      <w:pPr>
        <w:widowControl w:val="0"/>
        <w:numPr>
          <w:ilvl w:val="0"/>
          <w:numId w:val="28"/>
        </w:numPr>
        <w:tabs>
          <w:tab w:val="left" w:pos="720"/>
        </w:tabs>
        <w:suppressAutoHyphens/>
        <w:spacing w:before="120"/>
        <w:ind w:left="714" w:hanging="357"/>
        <w:rPr>
          <w:rFonts w:asciiTheme="minorHAnsi" w:eastAsia="Times New Roman" w:hAnsiTheme="minorHAnsi" w:cstheme="minorHAnsi"/>
          <w:bCs/>
          <w:lang w:eastAsia="ar-SA"/>
        </w:rPr>
      </w:pPr>
      <w:r w:rsidRPr="004B43B2">
        <w:rPr>
          <w:rFonts w:asciiTheme="minorHAnsi" w:eastAsia="Times New Roman" w:hAnsiTheme="minorHAnsi" w:cstheme="minorHAnsi"/>
          <w:lang w:eastAsia="ar-SA"/>
        </w:rPr>
        <w:t xml:space="preserve">Faktury zostaną zapłacone przez Zamawiającego przelewem na konto </w:t>
      </w:r>
      <w:r w:rsidR="00BC4DA2">
        <w:rPr>
          <w:rFonts w:asciiTheme="minorHAnsi" w:eastAsia="Times New Roman" w:hAnsiTheme="minorHAnsi" w:cstheme="minorHAnsi"/>
          <w:lang w:eastAsia="ar-SA"/>
        </w:rPr>
        <w:t>Przewoźnika</w:t>
      </w:r>
      <w:r w:rsidRPr="004B43B2">
        <w:rPr>
          <w:rFonts w:asciiTheme="minorHAnsi" w:eastAsia="Times New Roman" w:hAnsiTheme="minorHAnsi" w:cstheme="minorHAnsi"/>
          <w:lang w:eastAsia="ar-SA"/>
        </w:rPr>
        <w:t xml:space="preserve">  w terminie 14 dni od ich dostarczenia.</w:t>
      </w:r>
    </w:p>
    <w:p w14:paraId="4676FF34" w14:textId="445749C1" w:rsidR="00A83D1F" w:rsidRPr="004B43B2" w:rsidRDefault="00BC4DA2" w:rsidP="00D10213">
      <w:pPr>
        <w:pStyle w:val="Tekstpodstawowy"/>
        <w:widowControl w:val="0"/>
        <w:numPr>
          <w:ilvl w:val="0"/>
          <w:numId w:val="28"/>
        </w:numPr>
        <w:tabs>
          <w:tab w:val="left" w:pos="1474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bookmarkStart w:id="5" w:name="_Hlk54151543"/>
      <w:r>
        <w:rPr>
          <w:rFonts w:asciiTheme="minorHAnsi" w:hAnsiTheme="minorHAnsi" w:cstheme="minorHAnsi"/>
          <w:bCs/>
          <w:sz w:val="22"/>
          <w:szCs w:val="22"/>
          <w:lang w:eastAsia="ar-SA"/>
        </w:rPr>
        <w:t>Przewoźnik</w:t>
      </w:r>
      <w:r w:rsidR="00A83D1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zobowiązuje się do podstawienia pojazdu zastępczego (bus/autobus) w sytuacjach awaryjnych </w:t>
      </w:r>
      <w:r w:rsidR="00553A3A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br/>
      </w:r>
      <w:r w:rsidR="00A83D1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 </w:t>
      </w:r>
      <w:r w:rsidR="00A83D1F" w:rsidRPr="004B43B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ciągu </w:t>
      </w:r>
      <w:r w:rsidR="008F3315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2</w:t>
      </w:r>
      <w:r w:rsidR="00221FB7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godzin</w:t>
      </w:r>
      <w:r w:rsidR="00A83D1F" w:rsidRPr="004B43B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.</w:t>
      </w:r>
    </w:p>
    <w:p w14:paraId="5E295404" w14:textId="77777777" w:rsidR="0049227A" w:rsidRPr="004B43B2" w:rsidRDefault="0049227A" w:rsidP="00D10213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bookmarkStart w:id="6" w:name="_Hlk54152697"/>
      <w:bookmarkEnd w:id="5"/>
      <w:r w:rsidRPr="004B43B2">
        <w:rPr>
          <w:rFonts w:asciiTheme="minorHAnsi" w:hAnsiTheme="minorHAnsi" w:cstheme="minorHAnsi"/>
          <w:color w:val="000000"/>
        </w:rPr>
        <w:t xml:space="preserve">Zaoferowana przez Przewoźnika cena jednostkowa ustalona zostaje na okres trwania umowy i będzie </w:t>
      </w:r>
      <w:r w:rsidR="00BC4DA2">
        <w:rPr>
          <w:rFonts w:asciiTheme="minorHAnsi" w:hAnsiTheme="minorHAnsi" w:cstheme="minorHAnsi"/>
          <w:color w:val="000000"/>
        </w:rPr>
        <w:t>nie</w:t>
      </w:r>
      <w:r w:rsidRPr="004B43B2">
        <w:rPr>
          <w:rFonts w:asciiTheme="minorHAnsi" w:hAnsiTheme="minorHAnsi" w:cstheme="minorHAnsi"/>
          <w:color w:val="000000"/>
        </w:rPr>
        <w:t>zmieniana</w:t>
      </w:r>
      <w:r w:rsidR="00BC4DA2">
        <w:rPr>
          <w:rFonts w:asciiTheme="minorHAnsi" w:hAnsiTheme="minorHAnsi" w:cstheme="minorHAnsi"/>
          <w:color w:val="000000"/>
        </w:rPr>
        <w:t xml:space="preserve">. </w:t>
      </w:r>
    </w:p>
    <w:bookmarkEnd w:id="6"/>
    <w:p w14:paraId="72890D65" w14:textId="77777777" w:rsidR="009C4746" w:rsidRDefault="009C4746" w:rsidP="00D10213">
      <w:pPr>
        <w:pStyle w:val="Standard"/>
        <w:numPr>
          <w:ilvl w:val="0"/>
          <w:numId w:val="28"/>
        </w:numPr>
        <w:suppressAutoHyphens/>
        <w:autoSpaceDE/>
        <w:adjustRightInd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sz w:val="22"/>
          <w:szCs w:val="22"/>
        </w:rPr>
        <w:t xml:space="preserve">Zamawiający dokona waloryzacji wynagrodzenia wymienionego w ust. 1 w przypadku zmiany stawki podatku od towarów i usług. </w:t>
      </w:r>
    </w:p>
    <w:p w14:paraId="0ED3C3C5" w14:textId="77777777" w:rsidR="00A83D1F" w:rsidRPr="004B43B2" w:rsidRDefault="00A83D1F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>§ 5</w:t>
      </w:r>
    </w:p>
    <w:p w14:paraId="6D0A1B94" w14:textId="3B2939E9" w:rsidR="008A0413" w:rsidRPr="004B43B2" w:rsidRDefault="008A0413" w:rsidP="00D10213">
      <w:pPr>
        <w:widowControl w:val="0"/>
        <w:autoSpaceDE w:val="0"/>
        <w:autoSpaceDN w:val="0"/>
        <w:adjustRightInd w:val="0"/>
        <w:spacing w:before="14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O zaistniałych lub przewidzianych przeszkodach w przewozie przewoźnik zobowiązuje</w:t>
      </w:r>
      <w:r w:rsidR="008F3315">
        <w:rPr>
          <w:rFonts w:asciiTheme="minorHAnsi" w:hAnsiTheme="minorHAnsi" w:cstheme="minorHAnsi"/>
          <w:color w:val="000000"/>
        </w:rPr>
        <w:t xml:space="preserve"> </w:t>
      </w:r>
      <w:r w:rsidRPr="004B43B2">
        <w:rPr>
          <w:rFonts w:asciiTheme="minorHAnsi" w:hAnsiTheme="minorHAnsi" w:cstheme="minorHAnsi"/>
          <w:bCs/>
          <w:color w:val="000000"/>
        </w:rPr>
        <w:t>się</w:t>
      </w:r>
      <w:r w:rsidR="008F3315">
        <w:rPr>
          <w:rFonts w:asciiTheme="minorHAnsi" w:hAnsiTheme="minorHAnsi" w:cstheme="minorHAnsi"/>
          <w:bCs/>
          <w:color w:val="000000"/>
        </w:rPr>
        <w:t xml:space="preserve"> </w:t>
      </w:r>
      <w:r w:rsidRPr="004B43B2">
        <w:rPr>
          <w:rFonts w:asciiTheme="minorHAnsi" w:hAnsiTheme="minorHAnsi" w:cstheme="minorHAnsi"/>
          <w:color w:val="000000"/>
        </w:rPr>
        <w:t>powiadomić niezwłocznie Zamawiającego.</w:t>
      </w:r>
    </w:p>
    <w:p w14:paraId="37D0F3C1" w14:textId="77777777" w:rsidR="008A0413" w:rsidRPr="004B43B2" w:rsidRDefault="008A0413" w:rsidP="00D10213">
      <w:pPr>
        <w:pStyle w:val="FR1"/>
        <w:spacing w:before="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623F7AC" w14:textId="77777777" w:rsidR="008A0413" w:rsidRPr="004B43B2" w:rsidRDefault="008A0413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 xml:space="preserve">§ </w:t>
      </w:r>
      <w:r w:rsidR="00A83D1F" w:rsidRPr="004B43B2"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0CE1630B" w14:textId="77777777" w:rsidR="00CF6DDD" w:rsidRPr="004B43B2" w:rsidRDefault="00BC4DA2" w:rsidP="00D10213">
      <w:pPr>
        <w:pStyle w:val="Tekstpodstawowy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Przewoźnik</w:t>
      </w:r>
      <w:r w:rsidR="00CF6DDD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nie może zbywać wierzytelności wynikających z wykonania niniejszej umowy osobom trzecim.</w:t>
      </w:r>
    </w:p>
    <w:p w14:paraId="3DA16381" w14:textId="77777777" w:rsidR="00763C33" w:rsidRPr="004B43B2" w:rsidRDefault="00CF6DDD" w:rsidP="00D10213">
      <w:pPr>
        <w:pStyle w:val="Tekstpodstawowy"/>
        <w:jc w:val="left"/>
        <w:rPr>
          <w:rFonts w:asciiTheme="minorHAnsi" w:hAnsiTheme="minorHAnsi" w:cstheme="minorHAnsi"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737322C7" w14:textId="77777777" w:rsidR="00CF6DDD" w:rsidRPr="004B43B2" w:rsidRDefault="00CF6DDD" w:rsidP="00D10213">
      <w:pPr>
        <w:pStyle w:val="Tekstpodstawowy"/>
        <w:spacing w:after="24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§ </w:t>
      </w:r>
      <w:r w:rsidR="00A83D1F" w:rsidRPr="004B43B2">
        <w:rPr>
          <w:rFonts w:asciiTheme="minorHAnsi" w:hAnsiTheme="minorHAnsi" w:cstheme="minorHAnsi"/>
          <w:sz w:val="22"/>
          <w:szCs w:val="22"/>
          <w:lang w:eastAsia="ar-SA"/>
        </w:rPr>
        <w:t>7</w:t>
      </w:r>
    </w:p>
    <w:p w14:paraId="230A211C" w14:textId="77777777" w:rsidR="00CF6DDD" w:rsidRPr="004B43B2" w:rsidRDefault="00CF6DDD" w:rsidP="00D10213">
      <w:pPr>
        <w:pStyle w:val="Tekstpodstawowy"/>
        <w:widowControl w:val="0"/>
        <w:numPr>
          <w:ilvl w:val="0"/>
          <w:numId w:val="27"/>
        </w:numPr>
        <w:tabs>
          <w:tab w:val="clear" w:pos="1151"/>
          <w:tab w:val="left" w:pos="720"/>
        </w:tabs>
        <w:suppressAutoHyphens/>
        <w:ind w:left="720"/>
        <w:rPr>
          <w:rFonts w:asciiTheme="minorHAnsi" w:hAnsiTheme="minorHAnsi" w:cstheme="minorHAnsi"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W przypadku nie wywiązania się przez </w:t>
      </w:r>
      <w:r w:rsidR="00BC4DA2">
        <w:rPr>
          <w:rFonts w:asciiTheme="minorHAnsi" w:hAnsiTheme="minorHAnsi" w:cstheme="minorHAnsi"/>
          <w:sz w:val="22"/>
          <w:szCs w:val="22"/>
          <w:lang w:eastAsia="ar-SA"/>
        </w:rPr>
        <w:t>Przewoźnika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z niniejszej umowy, z wyjątkiem przypadku nieprzejezdności dróg (klęska żywiołowa) </w:t>
      </w: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lub innych sytuacji zagrażających bezpieczeństwu 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w rejonie objętym zamówieniem. Zamawiający zastrzega sobie prawo wynajęcia na koszt </w:t>
      </w:r>
      <w:r w:rsidR="00BC4DA2">
        <w:rPr>
          <w:rFonts w:asciiTheme="minorHAnsi" w:hAnsiTheme="minorHAnsi" w:cstheme="minorHAnsi"/>
          <w:sz w:val="22"/>
          <w:szCs w:val="22"/>
          <w:lang w:eastAsia="ar-SA"/>
        </w:rPr>
        <w:t>Przewoźnika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niezbędnych środków transportu.</w:t>
      </w:r>
    </w:p>
    <w:p w14:paraId="56A4E98A" w14:textId="77777777" w:rsidR="00CF6DDD" w:rsidRPr="004B43B2" w:rsidRDefault="00BC4DA2" w:rsidP="00D10213">
      <w:pPr>
        <w:pStyle w:val="Tekstpodstawowy"/>
        <w:widowControl w:val="0"/>
        <w:numPr>
          <w:ilvl w:val="0"/>
          <w:numId w:val="27"/>
        </w:numPr>
        <w:tabs>
          <w:tab w:val="clear" w:pos="1151"/>
          <w:tab w:val="left" w:pos="720"/>
        </w:tabs>
        <w:suppressAutoHyphens/>
        <w:ind w:left="72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Przewoźnik</w:t>
      </w:r>
      <w:r w:rsidR="00CF6DDD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zobowiązany jest do podstawienia pojazdu zastępczego w przypadku awarii pojazdu wykonującego dowóz. Jeżeli </w:t>
      </w:r>
      <w:r>
        <w:rPr>
          <w:rFonts w:asciiTheme="minorHAnsi" w:hAnsiTheme="minorHAnsi" w:cstheme="minorHAnsi"/>
          <w:sz w:val="22"/>
          <w:szCs w:val="22"/>
          <w:lang w:eastAsia="ar-SA"/>
        </w:rPr>
        <w:t>Przewoźnik</w:t>
      </w:r>
      <w:r w:rsidR="00CF6DDD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nie wywiąże się z tego obowiązku to Zamawiający może wynająć pojazd zastępczy na koszt </w:t>
      </w:r>
      <w:r>
        <w:rPr>
          <w:rFonts w:asciiTheme="minorHAnsi" w:hAnsiTheme="minorHAnsi" w:cstheme="minorHAnsi"/>
          <w:sz w:val="22"/>
          <w:szCs w:val="22"/>
          <w:lang w:eastAsia="ar-SA"/>
        </w:rPr>
        <w:t>Przewoźnika</w:t>
      </w:r>
      <w:r w:rsidR="00CF6DDD" w:rsidRPr="004B43B2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0FA04015" w14:textId="77777777" w:rsidR="008A0413" w:rsidRPr="004B43B2" w:rsidRDefault="008A0413" w:rsidP="00D10213">
      <w:pPr>
        <w:pStyle w:val="FR1"/>
        <w:spacing w:before="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1C71D27" w14:textId="77777777" w:rsidR="008A0413" w:rsidRPr="004B43B2" w:rsidRDefault="008A0413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lastRenderedPageBreak/>
        <w:t>§ 8</w:t>
      </w:r>
    </w:p>
    <w:p w14:paraId="1EB62B80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Przewoźnik oświadcza, że posiada wymagane prawem zezwolenia na świadczenie usług w zakresie przewozu osób.</w:t>
      </w:r>
    </w:p>
    <w:p w14:paraId="4DAF882B" w14:textId="77777777" w:rsidR="00917F64" w:rsidRPr="004B43B2" w:rsidRDefault="00917F64" w:rsidP="00D10213">
      <w:pPr>
        <w:pStyle w:val="FR1"/>
        <w:spacing w:before="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207BC13" w14:textId="77777777" w:rsidR="008A0413" w:rsidRPr="004B43B2" w:rsidRDefault="008A0413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>§ 9</w:t>
      </w:r>
    </w:p>
    <w:p w14:paraId="5DC718AA" w14:textId="77777777" w:rsidR="008A0413" w:rsidRPr="004B43B2" w:rsidRDefault="008A0413" w:rsidP="00D10213">
      <w:pPr>
        <w:keepLines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W przypadku niewykonania lub nienależytego wykonania umowy przez Przewoźnika, Zamawiający może naliczyć karę umowną w następujących przypadkach i wysokościach:</w:t>
      </w:r>
    </w:p>
    <w:p w14:paraId="3A0A23F3" w14:textId="77777777" w:rsidR="008A0413" w:rsidRPr="004B43B2" w:rsidRDefault="008A0413" w:rsidP="00D10213">
      <w:pPr>
        <w:keepLines/>
        <w:numPr>
          <w:ilvl w:val="1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za każdy przypadek niewywiązania się z dziennej usługi transportowej określonej w </w:t>
      </w:r>
      <w:r w:rsidRPr="004B43B2">
        <w:rPr>
          <w:rFonts w:asciiTheme="minorHAnsi" w:hAnsiTheme="minorHAnsi" w:cstheme="minorHAnsi"/>
          <w:bCs/>
          <w:color w:val="000000"/>
        </w:rPr>
        <w:t>§</w:t>
      </w:r>
      <w:r w:rsidRPr="004B43B2">
        <w:rPr>
          <w:rFonts w:asciiTheme="minorHAnsi" w:hAnsiTheme="minorHAnsi" w:cstheme="minorHAnsi"/>
          <w:color w:val="000000"/>
        </w:rPr>
        <w:t xml:space="preserve"> 1 ust. 1 przew</w:t>
      </w:r>
      <w:r w:rsidR="0067222E" w:rsidRPr="004B43B2">
        <w:rPr>
          <w:rFonts w:asciiTheme="minorHAnsi" w:hAnsiTheme="minorHAnsi" w:cstheme="minorHAnsi"/>
          <w:color w:val="000000"/>
        </w:rPr>
        <w:t xml:space="preserve">ozu </w:t>
      </w:r>
      <w:r w:rsidR="00C222FF" w:rsidRPr="004B43B2">
        <w:rPr>
          <w:rFonts w:asciiTheme="minorHAnsi" w:hAnsiTheme="minorHAnsi" w:cstheme="minorHAnsi"/>
          <w:color w:val="000000"/>
        </w:rPr>
        <w:t xml:space="preserve">osób </w:t>
      </w:r>
      <w:r w:rsidR="0067222E" w:rsidRPr="004B43B2">
        <w:rPr>
          <w:rFonts w:asciiTheme="minorHAnsi" w:hAnsiTheme="minorHAnsi" w:cstheme="minorHAnsi"/>
          <w:color w:val="000000"/>
        </w:rPr>
        <w:t>w wysokości 5</w:t>
      </w:r>
      <w:r w:rsidRPr="004B43B2">
        <w:rPr>
          <w:rFonts w:asciiTheme="minorHAnsi" w:hAnsiTheme="minorHAnsi" w:cstheme="minorHAnsi"/>
          <w:color w:val="000000"/>
        </w:rPr>
        <w:t>00,00 zł,</w:t>
      </w:r>
    </w:p>
    <w:p w14:paraId="3211F439" w14:textId="77777777" w:rsidR="00AD08BC" w:rsidRPr="004B43B2" w:rsidRDefault="00AD08BC" w:rsidP="00D10213">
      <w:pPr>
        <w:keepLines/>
        <w:numPr>
          <w:ilvl w:val="1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opóźnienie podstawienia pojazdu zastępczego o którym mowa  § 2 ust. </w:t>
      </w:r>
      <w:r w:rsidR="008B20A6" w:rsidRPr="004B43B2">
        <w:rPr>
          <w:rFonts w:asciiTheme="minorHAnsi" w:hAnsiTheme="minorHAnsi" w:cstheme="minorHAnsi"/>
          <w:color w:val="000000"/>
        </w:rPr>
        <w:t>6</w:t>
      </w:r>
      <w:r w:rsidRPr="004B43B2">
        <w:rPr>
          <w:rFonts w:asciiTheme="minorHAnsi" w:hAnsiTheme="minorHAnsi" w:cstheme="minorHAnsi"/>
          <w:color w:val="000000"/>
        </w:rPr>
        <w:t xml:space="preserve"> za każde rozpoczęte dziesięć minut w wysokości </w:t>
      </w:r>
      <w:r w:rsidR="00A32A99" w:rsidRPr="004B43B2">
        <w:rPr>
          <w:rFonts w:asciiTheme="minorHAnsi" w:hAnsiTheme="minorHAnsi" w:cstheme="minorHAnsi"/>
          <w:color w:val="000000"/>
        </w:rPr>
        <w:t>1</w:t>
      </w:r>
      <w:r w:rsidRPr="004B43B2">
        <w:rPr>
          <w:rFonts w:asciiTheme="minorHAnsi" w:hAnsiTheme="minorHAnsi" w:cstheme="minorHAnsi"/>
          <w:color w:val="000000"/>
        </w:rPr>
        <w:t>00,00 zł</w:t>
      </w:r>
    </w:p>
    <w:p w14:paraId="75D30B77" w14:textId="1178ABC8" w:rsidR="00C222FF" w:rsidRPr="008F3315" w:rsidRDefault="008A0413" w:rsidP="008F3315">
      <w:pPr>
        <w:keepLines/>
        <w:numPr>
          <w:ilvl w:val="1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za odstąpienie od umowy przez Zamawiającego z przyczyn leżących po stronie Przewoźnika </w:t>
      </w:r>
      <w:r w:rsidR="008F3315">
        <w:rPr>
          <w:rFonts w:asciiTheme="minorHAnsi" w:hAnsiTheme="minorHAnsi" w:cstheme="minorHAnsi"/>
          <w:color w:val="000000"/>
        </w:rPr>
        <w:br/>
      </w:r>
      <w:r w:rsidRPr="008F3315">
        <w:rPr>
          <w:rFonts w:asciiTheme="minorHAnsi" w:hAnsiTheme="minorHAnsi" w:cstheme="minorHAnsi"/>
          <w:color w:val="000000"/>
        </w:rPr>
        <w:t xml:space="preserve">w wysokości </w:t>
      </w:r>
      <w:r w:rsidR="00C222FF" w:rsidRPr="008F3315">
        <w:rPr>
          <w:rFonts w:asciiTheme="minorHAnsi" w:eastAsia="Times New Roman" w:hAnsiTheme="minorHAnsi" w:cstheme="minorHAnsi"/>
          <w:lang w:eastAsia="ar-SA"/>
        </w:rPr>
        <w:t>10% wynagrodzenia</w:t>
      </w:r>
      <w:r w:rsidR="008F3315" w:rsidRPr="008F3315">
        <w:rPr>
          <w:rFonts w:asciiTheme="minorHAnsi" w:eastAsia="Times New Roman" w:hAnsiTheme="minorHAnsi" w:cstheme="minorHAnsi"/>
          <w:lang w:eastAsia="ar-SA"/>
        </w:rPr>
        <w:t xml:space="preserve"> </w:t>
      </w:r>
      <w:r w:rsidR="00C222FF" w:rsidRPr="008F3315">
        <w:rPr>
          <w:rFonts w:asciiTheme="minorHAnsi" w:eastAsia="Times New Roman" w:hAnsiTheme="minorHAnsi" w:cstheme="minorHAnsi"/>
          <w:lang w:eastAsia="ar-SA"/>
        </w:rPr>
        <w:t>umownego</w:t>
      </w:r>
      <w:r w:rsidR="008F3315" w:rsidRPr="008F3315">
        <w:rPr>
          <w:rFonts w:asciiTheme="minorHAnsi" w:eastAsia="Times New Roman" w:hAnsiTheme="minorHAnsi" w:cstheme="minorHAnsi"/>
          <w:lang w:eastAsia="ar-SA"/>
        </w:rPr>
        <w:t xml:space="preserve"> </w:t>
      </w:r>
      <w:r w:rsidR="00C222FF" w:rsidRPr="008F3315">
        <w:rPr>
          <w:rFonts w:asciiTheme="minorHAnsi" w:eastAsia="Times New Roman" w:hAnsiTheme="minorHAnsi" w:cstheme="minorHAnsi"/>
          <w:lang w:eastAsia="ar-SA"/>
        </w:rPr>
        <w:t>brutto</w:t>
      </w:r>
      <w:r w:rsidR="008F3315" w:rsidRPr="008F3315">
        <w:rPr>
          <w:rFonts w:asciiTheme="minorHAnsi" w:eastAsia="Times New Roman" w:hAnsiTheme="minorHAnsi" w:cstheme="minorHAnsi"/>
          <w:lang w:eastAsia="ar-SA"/>
        </w:rPr>
        <w:t xml:space="preserve"> </w:t>
      </w:r>
      <w:r w:rsidR="00C222FF" w:rsidRPr="008F3315">
        <w:rPr>
          <w:rFonts w:asciiTheme="minorHAnsi" w:eastAsia="Times New Roman" w:hAnsiTheme="minorHAnsi" w:cstheme="minorHAnsi"/>
          <w:lang w:eastAsia="ar-SA"/>
        </w:rPr>
        <w:t>określonego</w:t>
      </w:r>
      <w:r w:rsidR="008F3315" w:rsidRPr="008F3315">
        <w:rPr>
          <w:rFonts w:asciiTheme="minorHAnsi" w:eastAsia="Times New Roman" w:hAnsiTheme="minorHAnsi" w:cstheme="minorHAnsi"/>
          <w:lang w:eastAsia="ar-SA"/>
        </w:rPr>
        <w:t xml:space="preserve"> </w:t>
      </w:r>
      <w:r w:rsidR="00C222FF" w:rsidRPr="008F3315">
        <w:rPr>
          <w:rFonts w:asciiTheme="minorHAnsi" w:eastAsia="Times New Roman" w:hAnsiTheme="minorHAnsi" w:cstheme="minorHAnsi"/>
          <w:lang w:eastAsia="ar-SA"/>
        </w:rPr>
        <w:t>w § 3 ust. 1.</w:t>
      </w:r>
    </w:p>
    <w:p w14:paraId="3C6BCF7D" w14:textId="3498AC2F" w:rsidR="008A0413" w:rsidRPr="00BC4DA2" w:rsidRDefault="00BC4DA2" w:rsidP="00D10213">
      <w:pPr>
        <w:keepLines/>
        <w:numPr>
          <w:ilvl w:val="1"/>
          <w:numId w:val="7"/>
        </w:numPr>
        <w:autoSpaceDE w:val="0"/>
        <w:spacing w:after="120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eastAsia="Times New Roman" w:hAnsiTheme="minorHAnsi" w:cstheme="minorHAnsi"/>
          <w:lang w:eastAsia="ar-SA"/>
        </w:rPr>
        <w:t xml:space="preserve">za nie wywiązanie się z wymogu spełniania klauzuli społecznej </w:t>
      </w:r>
      <w:r w:rsidR="008F3315">
        <w:rPr>
          <w:rFonts w:asciiTheme="minorHAnsi" w:eastAsia="Times New Roman" w:hAnsiTheme="minorHAnsi" w:cstheme="minorHAnsi"/>
          <w:lang w:eastAsia="ar-SA"/>
        </w:rPr>
        <w:t>5</w:t>
      </w:r>
      <w:r w:rsidRPr="00BC4DA2">
        <w:rPr>
          <w:rFonts w:asciiTheme="minorHAnsi" w:eastAsia="Times New Roman" w:hAnsiTheme="minorHAnsi" w:cstheme="minorHAnsi"/>
          <w:lang w:eastAsia="ar-SA"/>
        </w:rPr>
        <w:t xml:space="preserve"> 000 zł (w przypadku jej zadeklarowania). </w:t>
      </w:r>
    </w:p>
    <w:p w14:paraId="0F03C09C" w14:textId="77777777" w:rsidR="008A0413" w:rsidRPr="004B43B2" w:rsidRDefault="008A0413" w:rsidP="00D10213">
      <w:pPr>
        <w:keepLines/>
        <w:numPr>
          <w:ilvl w:val="0"/>
          <w:numId w:val="7"/>
        </w:numPr>
        <w:autoSpaceDE w:val="0"/>
        <w:ind w:left="249" w:hanging="357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O nałożeniu kary umownej, jej wysokości i podstawie jej nałożenia Zamawiający będzie informował Przewoźnika pisemnie w terminie 14 dni od zaistnienia zdarzenia stanowiącego podstawę nałożenia kary.</w:t>
      </w:r>
    </w:p>
    <w:p w14:paraId="1E00DE1E" w14:textId="77777777" w:rsidR="009B421B" w:rsidRPr="004B43B2" w:rsidRDefault="009B421B" w:rsidP="00D10213">
      <w:pPr>
        <w:pStyle w:val="Tekstpodstawowy"/>
        <w:widowControl w:val="0"/>
        <w:numPr>
          <w:ilvl w:val="0"/>
          <w:numId w:val="7"/>
        </w:numPr>
        <w:tabs>
          <w:tab w:val="left" w:pos="720"/>
        </w:tabs>
        <w:suppressAutoHyphens/>
        <w:ind w:left="249" w:hanging="357"/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Zamawiający zapłaci odsetki ustawowe za zwłokę w zapłacie faktury.</w:t>
      </w:r>
    </w:p>
    <w:p w14:paraId="2255D647" w14:textId="77777777" w:rsidR="008A0413" w:rsidRPr="004B43B2" w:rsidRDefault="008A0413" w:rsidP="00D10213">
      <w:pPr>
        <w:keepLines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Zamawiający zastrzega sobie prawo dochodzenia odszkodowania uzupełniającego na zasadach ogólnych Kodeksu Cywilnego, jeżeli wartość powstałej szkody przekroczy wysokość kary umownej.</w:t>
      </w:r>
    </w:p>
    <w:p w14:paraId="520A302B" w14:textId="77777777" w:rsidR="009B421B" w:rsidRPr="004B43B2" w:rsidRDefault="009B421B" w:rsidP="00D10213">
      <w:pPr>
        <w:pStyle w:val="Tekstpodstawowy"/>
        <w:widowControl w:val="0"/>
        <w:numPr>
          <w:ilvl w:val="0"/>
          <w:numId w:val="7"/>
        </w:numPr>
        <w:tabs>
          <w:tab w:val="left" w:pos="720"/>
          <w:tab w:val="left" w:pos="1474"/>
        </w:tabs>
        <w:suppressAutoHyphens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Kary umowne mogą być potrącane z wynagrodzenia </w:t>
      </w:r>
      <w:r w:rsidR="00BC4DA2">
        <w:rPr>
          <w:rFonts w:asciiTheme="minorHAnsi" w:hAnsiTheme="minorHAnsi" w:cstheme="minorHAnsi"/>
          <w:bCs/>
          <w:sz w:val="22"/>
          <w:szCs w:val="22"/>
          <w:lang w:eastAsia="ar-SA"/>
        </w:rPr>
        <w:t>Przewoźnika</w:t>
      </w: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6BE6BB4F" w14:textId="77777777" w:rsidR="008A0413" w:rsidRPr="004B43B2" w:rsidRDefault="008A0413" w:rsidP="00D10213">
      <w:pPr>
        <w:spacing w:before="240"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§ 1</w:t>
      </w:r>
      <w:r w:rsidR="00BC4DA2">
        <w:rPr>
          <w:rFonts w:asciiTheme="minorHAnsi" w:hAnsiTheme="minorHAnsi" w:cstheme="minorHAnsi"/>
          <w:color w:val="000000"/>
        </w:rPr>
        <w:t>0</w:t>
      </w:r>
    </w:p>
    <w:p w14:paraId="0DACAFCD" w14:textId="77777777" w:rsidR="00D10213" w:rsidRPr="00724587" w:rsidRDefault="00D10213" w:rsidP="00D10213">
      <w:pPr>
        <w:numPr>
          <w:ilvl w:val="0"/>
          <w:numId w:val="31"/>
        </w:numPr>
        <w:suppressAutoHyphens/>
        <w:jc w:val="both"/>
        <w:rPr>
          <w:rFonts w:eastAsia="Times New Roman"/>
          <w:lang w:eastAsia="ar-SA"/>
        </w:rPr>
      </w:pPr>
      <w:r w:rsidRPr="00724587">
        <w:rPr>
          <w:rFonts w:eastAsia="Times New Roman"/>
          <w:lang w:eastAsia="ar-SA"/>
        </w:rPr>
        <w:t>Zakazana jest istotna zmiana postanowień zawartej umowy w stosunku do treści oferty, na podstawie której dokonano wyboru Wykonawcy, z zastrzeżeniem poniższego:</w:t>
      </w:r>
    </w:p>
    <w:p w14:paraId="34E106BE" w14:textId="77777777" w:rsidR="00D10213" w:rsidRPr="00724587" w:rsidRDefault="00D10213" w:rsidP="00D10213">
      <w:pPr>
        <w:numPr>
          <w:ilvl w:val="1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Wszelkie zmiany i uzupe</w:t>
      </w:r>
      <w:r w:rsidRPr="00724587">
        <w:rPr>
          <w:rFonts w:eastAsia="TimesNewRoman"/>
        </w:rPr>
        <w:t>ł</w:t>
      </w:r>
      <w:r w:rsidRPr="00724587">
        <w:t>nienia tre</w:t>
      </w:r>
      <w:r w:rsidRPr="00724587">
        <w:rPr>
          <w:rFonts w:eastAsia="TimesNewRoman"/>
        </w:rPr>
        <w:t>ś</w:t>
      </w:r>
      <w:r w:rsidRPr="00724587">
        <w:t xml:space="preserve">ci niniejszej umowy mogą nastąpić za zgodą stron </w:t>
      </w:r>
      <w:r w:rsidRPr="00724587">
        <w:br/>
        <w:t>w formie aneksu do umowy pod rygorem nieważności takiej zmiany w następujących przypadkach:</w:t>
      </w:r>
    </w:p>
    <w:p w14:paraId="37CC7480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wystąpienia siły wyższej</w:t>
      </w:r>
      <w:r w:rsidRPr="00724587">
        <w:rPr>
          <w:vertAlign w:val="superscript"/>
        </w:rPr>
        <w:footnoteReference w:id="1"/>
      </w:r>
    </w:p>
    <w:p w14:paraId="399E254C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 xml:space="preserve">przedłużających się problemów związanych </w:t>
      </w:r>
      <w:r>
        <w:t>z ograniczaniem wprowadzonym w skutek pandemii COVID-19</w:t>
      </w:r>
      <w:r w:rsidRPr="00724587">
        <w:t xml:space="preserve">, </w:t>
      </w:r>
    </w:p>
    <w:p w14:paraId="0309A370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 xml:space="preserve">wyniknięcia rozbieżności lub niejasności w rozumieniu pojęć lub fragmentów zapisów użytych w umowie, których nie można usunąć w inny sposób, a zmiana będzie umożliwiać usunięcie rozbieżności i doprecyzowanie umowy w celu jednoznacznej interpretacji jej zapisów przez strony, </w:t>
      </w:r>
    </w:p>
    <w:p w14:paraId="23CFB676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AC6BCF">
        <w:rPr>
          <w:rFonts w:eastAsia="Arial Unicode MS"/>
        </w:rPr>
        <w:t>jeżeli wystąpiły okoliczności, których przy dołożeniu należytej staranności strony na dzień podpisania umowy przewidzieć nie mogły, a wynikają one ze zmian przepisów prawa, które nastąpiły w czasie realizacji zamówienia,</w:t>
      </w:r>
    </w:p>
    <w:p w14:paraId="72979E3D" w14:textId="77777777" w:rsidR="00D10213" w:rsidRPr="00724587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jeżeli zajdzie konieczność przedłużenia lub skrócenia okresu realizacji Projektu, stosownie do zmian harmonogramu rzeczowo-finansowego Projektu. Termin realizacji umowy zmienia się odpowiednio do okresu realizacji Projekt</w:t>
      </w:r>
      <w:r>
        <w:t xml:space="preserve">u. </w:t>
      </w:r>
    </w:p>
    <w:p w14:paraId="3D9E850B" w14:textId="77777777" w:rsidR="00D10213" w:rsidRPr="00724587" w:rsidRDefault="00D10213" w:rsidP="00D10213">
      <w:pPr>
        <w:numPr>
          <w:ilvl w:val="0"/>
          <w:numId w:val="30"/>
        </w:numPr>
        <w:suppressAutoHyphens/>
        <w:jc w:val="both"/>
      </w:pPr>
      <w:r w:rsidRPr="00724587">
        <w:t>Zmiany umowy nie mogą powodować zwiększenia wynagrodzenia, o którym mowa w § 2 ust. 1 umowy.</w:t>
      </w:r>
    </w:p>
    <w:p w14:paraId="0562CCA5" w14:textId="77777777" w:rsidR="00D10213" w:rsidRDefault="00D10213" w:rsidP="00D10213">
      <w:pPr>
        <w:numPr>
          <w:ilvl w:val="0"/>
          <w:numId w:val="30"/>
        </w:numPr>
        <w:suppressAutoHyphens/>
        <w:ind w:left="426"/>
        <w:jc w:val="both"/>
      </w:pPr>
      <w:r w:rsidRPr="00724587">
        <w:t xml:space="preserve">Prawo rozwiązania umowy bez wypowiedzenia będzie przysługiwać Zamawiającemu w sytuacji, gdy z przyczyn leżących po stronie Wykonawcy dojdzie do braku </w:t>
      </w:r>
      <w:r>
        <w:t xml:space="preserve">świadczenia usługi w terminie </w:t>
      </w:r>
      <w:r w:rsidRPr="00724587">
        <w:t xml:space="preserve"> przekraczając</w:t>
      </w:r>
      <w:r>
        <w:t xml:space="preserve">ym 5 </w:t>
      </w:r>
      <w:r w:rsidRPr="00724587">
        <w:t>dni</w:t>
      </w:r>
      <w:r>
        <w:t xml:space="preserve"> roboczych</w:t>
      </w:r>
      <w:r w:rsidRPr="00724587">
        <w:t xml:space="preserve">. </w:t>
      </w:r>
    </w:p>
    <w:p w14:paraId="3A517AA8" w14:textId="77777777" w:rsidR="00D10213" w:rsidRPr="009A6A2D" w:rsidRDefault="00D10213" w:rsidP="00D10213">
      <w:pPr>
        <w:numPr>
          <w:ilvl w:val="0"/>
          <w:numId w:val="30"/>
        </w:numPr>
        <w:suppressAutoHyphens/>
        <w:ind w:left="426"/>
        <w:jc w:val="both"/>
      </w:pPr>
      <w:r>
        <w:lastRenderedPageBreak/>
        <w:t xml:space="preserve">Dopuszcza się także inne zmiany </w:t>
      </w:r>
      <w:r w:rsidRPr="009A6A2D">
        <w:rPr>
          <w:rFonts w:cs="Calibri"/>
          <w:color w:val="000000"/>
        </w:rPr>
        <w:t>niniejszej umowy, ale wymagają dla swej ważności formy pisemnej i muszą być zgodne z postanowieniami art. 144 Pzp.</w:t>
      </w:r>
    </w:p>
    <w:p w14:paraId="62DB5905" w14:textId="77777777" w:rsidR="00D10213" w:rsidRDefault="00D10213" w:rsidP="00D10213">
      <w:pPr>
        <w:jc w:val="both"/>
        <w:rPr>
          <w:rFonts w:asciiTheme="minorHAnsi" w:hAnsiTheme="minorHAnsi" w:cstheme="minorHAnsi"/>
          <w:color w:val="000000"/>
        </w:rPr>
      </w:pPr>
    </w:p>
    <w:p w14:paraId="13F2F46E" w14:textId="77777777" w:rsidR="00D10213" w:rsidRPr="004B43B2" w:rsidRDefault="00D10213" w:rsidP="00D10213">
      <w:pPr>
        <w:spacing w:before="240"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§ 1</w:t>
      </w:r>
      <w:r>
        <w:rPr>
          <w:rFonts w:asciiTheme="minorHAnsi" w:hAnsiTheme="minorHAnsi" w:cstheme="minorHAnsi"/>
          <w:color w:val="000000"/>
        </w:rPr>
        <w:t>1</w:t>
      </w:r>
    </w:p>
    <w:p w14:paraId="6A97CABE" w14:textId="77777777" w:rsidR="00BC4DA2" w:rsidRDefault="008A0413" w:rsidP="00D10213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hAnsiTheme="minorHAnsi" w:cstheme="minorHAnsi"/>
          <w:color w:val="000000"/>
        </w:rPr>
        <w:t>W sprawach nieunormowanych postanowieniami niniejszej umowy obowiązują strony przepisy Kodeksu Cywilnego.</w:t>
      </w:r>
    </w:p>
    <w:p w14:paraId="5C49D05C" w14:textId="77777777" w:rsidR="008A0413" w:rsidRPr="00BC4DA2" w:rsidRDefault="008A0413" w:rsidP="00D10213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hAnsiTheme="minorHAnsi" w:cstheme="minorHAnsi"/>
          <w:color w:val="000000"/>
        </w:rPr>
        <w:t>Umowę niniejszą sporządzono w dwóch jednobrzmiących egzemplarzach, po jednym dla każdej ze stron.</w:t>
      </w:r>
    </w:p>
    <w:p w14:paraId="16CB447F" w14:textId="77777777" w:rsidR="008A0413" w:rsidRPr="004B43B2" w:rsidRDefault="008A0413" w:rsidP="00D10213">
      <w:pPr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  <w:r w:rsidRPr="004B43B2">
        <w:rPr>
          <w:rFonts w:asciiTheme="minorHAnsi" w:hAnsiTheme="minorHAnsi" w:cstheme="minorHAnsi"/>
          <w:color w:val="000000"/>
        </w:rPr>
        <w:t xml:space="preserve"> Zamawiający</w:t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  <w:t>Przewoźnik</w:t>
      </w:r>
    </w:p>
    <w:p w14:paraId="0F0F8545" w14:textId="77777777" w:rsidR="00D10213" w:rsidRPr="004B43B2" w:rsidRDefault="00D10213">
      <w:pPr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</w:p>
    <w:sectPr w:rsidR="00D10213" w:rsidRPr="004B43B2" w:rsidSect="0095520C">
      <w:headerReference w:type="default" r:id="rId8"/>
      <w:footerReference w:type="default" r:id="rId9"/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2CD39" w14:textId="77777777" w:rsidR="004D4559" w:rsidRDefault="004D4559" w:rsidP="0072557C">
      <w:r>
        <w:separator/>
      </w:r>
    </w:p>
  </w:endnote>
  <w:endnote w:type="continuationSeparator" w:id="0">
    <w:p w14:paraId="3C87C8EC" w14:textId="77777777" w:rsidR="004D4559" w:rsidRDefault="004D4559" w:rsidP="0072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MyriadPro-Bold">
    <w:altName w:val="Times New Roman"/>
    <w:charset w:val="00"/>
    <w:family w:val="auto"/>
    <w:pitch w:val="default"/>
  </w:font>
  <w:font w:name="MyriadPro-I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75E8D" w14:textId="77777777" w:rsidR="00F64DC5" w:rsidRPr="00807343" w:rsidRDefault="00F64DC5" w:rsidP="00E8178C"/>
  <w:p w14:paraId="1FE326C2" w14:textId="77777777" w:rsidR="00F64DC5" w:rsidRPr="007B50A7" w:rsidRDefault="00BC4DA2" w:rsidP="00EC2B24">
    <w:pPr>
      <w:pStyle w:val="LPstopka"/>
      <w:tabs>
        <w:tab w:val="left" w:pos="708"/>
        <w:tab w:val="left" w:pos="1416"/>
        <w:tab w:val="left" w:pos="2124"/>
        <w:tab w:val="left" w:pos="2832"/>
        <w:tab w:val="left" w:pos="3540"/>
        <w:tab w:val="center" w:pos="5233"/>
      </w:tabs>
      <w:jc w:val="center"/>
      <w:rPr>
        <w:color w:val="005023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F64DC5" w:rsidRPr="00270182">
      <w:rPr>
        <w:rFonts w:cs="Arial"/>
        <w:sz w:val="18"/>
        <w:szCs w:val="18"/>
      </w:rPr>
      <w:t xml:space="preserve">Strona </w:t>
    </w:r>
    <w:r w:rsidR="00AD2997" w:rsidRPr="00270182">
      <w:rPr>
        <w:rFonts w:cs="Arial"/>
        <w:sz w:val="18"/>
        <w:szCs w:val="18"/>
      </w:rPr>
      <w:fldChar w:fldCharType="begin"/>
    </w:r>
    <w:r w:rsidR="00F64DC5" w:rsidRPr="00270182">
      <w:rPr>
        <w:rFonts w:cs="Arial"/>
        <w:sz w:val="18"/>
        <w:szCs w:val="18"/>
      </w:rPr>
      <w:instrText xml:space="preserve"> PAGE </w:instrText>
    </w:r>
    <w:r w:rsidR="00AD2997" w:rsidRPr="00270182">
      <w:rPr>
        <w:rFonts w:cs="Arial"/>
        <w:sz w:val="18"/>
        <w:szCs w:val="18"/>
      </w:rPr>
      <w:fldChar w:fldCharType="separate"/>
    </w:r>
    <w:r w:rsidR="003C480B">
      <w:rPr>
        <w:rFonts w:cs="Arial"/>
        <w:noProof/>
        <w:sz w:val="18"/>
        <w:szCs w:val="18"/>
      </w:rPr>
      <w:t>4</w:t>
    </w:r>
    <w:r w:rsidR="00AD2997" w:rsidRPr="00270182">
      <w:rPr>
        <w:rFonts w:cs="Arial"/>
        <w:sz w:val="18"/>
        <w:szCs w:val="18"/>
      </w:rPr>
      <w:fldChar w:fldCharType="end"/>
    </w:r>
    <w:r w:rsidR="00F64DC5" w:rsidRPr="00270182">
      <w:rPr>
        <w:rFonts w:cs="Arial"/>
        <w:sz w:val="18"/>
        <w:szCs w:val="18"/>
      </w:rPr>
      <w:t xml:space="preserve"> z </w:t>
    </w:r>
    <w:r w:rsidR="00AD2997" w:rsidRPr="00270182">
      <w:rPr>
        <w:rFonts w:cs="Arial"/>
        <w:sz w:val="18"/>
        <w:szCs w:val="18"/>
      </w:rPr>
      <w:fldChar w:fldCharType="begin"/>
    </w:r>
    <w:r w:rsidR="00F64DC5" w:rsidRPr="00270182">
      <w:rPr>
        <w:rFonts w:cs="Arial"/>
        <w:sz w:val="18"/>
        <w:szCs w:val="18"/>
      </w:rPr>
      <w:instrText xml:space="preserve"> NUMPAGES  </w:instrText>
    </w:r>
    <w:r w:rsidR="00AD2997" w:rsidRPr="00270182">
      <w:rPr>
        <w:rFonts w:cs="Arial"/>
        <w:sz w:val="18"/>
        <w:szCs w:val="18"/>
      </w:rPr>
      <w:fldChar w:fldCharType="separate"/>
    </w:r>
    <w:r w:rsidR="003C480B">
      <w:rPr>
        <w:rFonts w:cs="Arial"/>
        <w:noProof/>
        <w:sz w:val="18"/>
        <w:szCs w:val="18"/>
      </w:rPr>
      <w:t>4</w:t>
    </w:r>
    <w:r w:rsidR="00AD2997" w:rsidRPr="00270182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5C81C" w14:textId="77777777" w:rsidR="004D4559" w:rsidRDefault="004D4559" w:rsidP="0072557C">
      <w:r>
        <w:separator/>
      </w:r>
    </w:p>
  </w:footnote>
  <w:footnote w:type="continuationSeparator" w:id="0">
    <w:p w14:paraId="0CBC0B2A" w14:textId="77777777" w:rsidR="004D4559" w:rsidRDefault="004D4559" w:rsidP="0072557C">
      <w:r>
        <w:continuationSeparator/>
      </w:r>
    </w:p>
  </w:footnote>
  <w:footnote w:id="1">
    <w:p w14:paraId="0897ADB3" w14:textId="77777777" w:rsidR="00D10213" w:rsidRPr="00DA0FE3" w:rsidRDefault="00D10213" w:rsidP="00D10213">
      <w:pPr>
        <w:pStyle w:val="Tekstprzypisudolnego"/>
        <w:jc w:val="both"/>
        <w:rPr>
          <w:sz w:val="18"/>
          <w:szCs w:val="18"/>
        </w:rPr>
      </w:pPr>
      <w:r w:rsidRPr="00DA0FE3">
        <w:rPr>
          <w:rStyle w:val="Odwoanieprzypisudolnego"/>
          <w:sz w:val="18"/>
          <w:szCs w:val="18"/>
        </w:rPr>
        <w:footnoteRef/>
      </w:r>
      <w:r w:rsidRPr="00B56521">
        <w:rPr>
          <w:rFonts w:ascii="Calibri" w:hAnsi="Calibri"/>
          <w:sz w:val="18"/>
          <w:szCs w:val="18"/>
        </w:rPr>
        <w:t xml:space="preserve">Siła wyższa - zdarzenie lub połączenie zdarzeń obiektywnie niezależnych od stron, które zasadniczo </w:t>
      </w:r>
      <w:r w:rsidRPr="00B56521">
        <w:rPr>
          <w:rFonts w:ascii="Calibri" w:hAnsi="Calibri"/>
          <w:sz w:val="18"/>
          <w:szCs w:val="18"/>
        </w:rPr>
        <w:br/>
        <w:t xml:space="preserve">i istotnie utrudniają wykonanie części lub całości zobowiązań wynikających z umowy, których strony nie mogły przewidzieć </w:t>
      </w:r>
      <w:r>
        <w:rPr>
          <w:rFonts w:ascii="Calibri" w:hAnsi="Calibri"/>
          <w:sz w:val="18"/>
          <w:szCs w:val="18"/>
        </w:rPr>
        <w:br/>
      </w:r>
      <w:r w:rsidRPr="00B56521">
        <w:rPr>
          <w:rFonts w:ascii="Calibri" w:hAnsi="Calibri"/>
          <w:sz w:val="18"/>
          <w:szCs w:val="18"/>
        </w:rPr>
        <w:t>i którym nie mogły zapobiec ani ich przezwyciężyć i im przeciwdziałać poprzez działanie z należytą starannością ogólnie przewidzianą dla cywilnoprawnych stosunków zobowiązaniowych.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4A0" w:firstRow="1" w:lastRow="0" w:firstColumn="1" w:lastColumn="0" w:noHBand="0" w:noVBand="1"/>
    </w:tblPr>
    <w:tblGrid>
      <w:gridCol w:w="9396"/>
    </w:tblGrid>
    <w:tr w:rsidR="004B43B2" w:rsidRPr="000C5D37" w14:paraId="07D4F211" w14:textId="77777777" w:rsidTr="004B43B2">
      <w:trPr>
        <w:jc w:val="center"/>
      </w:trPr>
      <w:tc>
        <w:tcPr>
          <w:tcW w:w="9288" w:type="dxa"/>
          <w:tcBorders>
            <w:bottom w:val="single" w:sz="4" w:space="0" w:color="auto"/>
          </w:tcBorders>
          <w:vAlign w:val="center"/>
        </w:tcPr>
        <w:tbl>
          <w:tblPr>
            <w:tblpPr w:leftFromText="141" w:rightFromText="141" w:horzAnchor="margin" w:tblpY="450"/>
            <w:tblOverlap w:val="never"/>
            <w:tblW w:w="9180" w:type="dxa"/>
            <w:tblLook w:val="04A0" w:firstRow="1" w:lastRow="0" w:firstColumn="1" w:lastColumn="0" w:noHBand="0" w:noVBand="1"/>
          </w:tblPr>
          <w:tblGrid>
            <w:gridCol w:w="2660"/>
            <w:gridCol w:w="2976"/>
            <w:gridCol w:w="3544"/>
          </w:tblGrid>
          <w:tr w:rsidR="004B43B2" w:rsidRPr="000C5D37" w14:paraId="443A6D34" w14:textId="77777777" w:rsidTr="000D269B">
            <w:tc>
              <w:tcPr>
                <w:tcW w:w="2660" w:type="dxa"/>
                <w:vAlign w:val="center"/>
              </w:tcPr>
              <w:p w14:paraId="248DE1BB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bookmarkStart w:id="7" w:name="_Hlk16847695"/>
                <w:bookmarkStart w:id="8" w:name="_Hlk16847696"/>
                <w:bookmarkStart w:id="9" w:name="_Hlk16854643"/>
                <w:bookmarkStart w:id="10" w:name="_Hlk16854644"/>
                <w:bookmarkStart w:id="11" w:name="_Hlk16856211"/>
                <w:bookmarkStart w:id="12" w:name="_Hlk16856212"/>
                <w:bookmarkStart w:id="13" w:name="_Hlk16862749"/>
                <w:bookmarkStart w:id="14" w:name="_Hlk16862750"/>
                <w:bookmarkStart w:id="15" w:name="_Hlk17125240"/>
                <w:bookmarkStart w:id="16" w:name="_Hlk17125241"/>
                <w:r w:rsidRPr="000C5D37">
                  <w:rPr>
                    <w:noProof/>
                    <w:lang w:eastAsia="pl-PL"/>
                  </w:rPr>
                  <w:drawing>
                    <wp:inline distT="0" distB="0" distL="0" distR="0" wp14:anchorId="62493052" wp14:editId="2CCFACCE">
                      <wp:extent cx="1228725" cy="514350"/>
                      <wp:effectExtent l="0" t="0" r="9525" b="0"/>
                      <wp:docPr id="3" name="Obraz 3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976" w:type="dxa"/>
                <w:vAlign w:val="center"/>
              </w:tcPr>
              <w:p w14:paraId="72199401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r w:rsidRPr="000C5D37">
                  <w:rPr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36252DB5" wp14:editId="4B574E8C">
                      <wp:extent cx="1057275" cy="352425"/>
                      <wp:effectExtent l="0" t="0" r="9525" b="9525"/>
                      <wp:docPr id="2" name="Obraz 2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 descr="Herb Województwa Świętokrzyski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44" w:type="dxa"/>
                <w:vAlign w:val="center"/>
              </w:tcPr>
              <w:p w14:paraId="5A4FD8BB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r w:rsidRPr="000C5D37">
                  <w:rPr>
                    <w:noProof/>
                    <w:lang w:eastAsia="pl-PL"/>
                  </w:rPr>
                  <w:drawing>
                    <wp:inline distT="0" distB="0" distL="0" distR="0" wp14:anchorId="6F6D29DF" wp14:editId="49EC481F">
                      <wp:extent cx="1809750" cy="485775"/>
                      <wp:effectExtent l="0" t="0" r="0" b="9525"/>
                      <wp:docPr id="1" name="Obraz 1" descr="Logo Europejskiego Funduszu Społecz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Logo Europejskiego Funduszu Społeczn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97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07C339E" w14:textId="77777777" w:rsidR="004B43B2" w:rsidRPr="000C5D37" w:rsidRDefault="004B43B2" w:rsidP="004B43B2">
          <w:pPr>
            <w:spacing w:after="200" w:line="276" w:lineRule="auto"/>
            <w:jc w:val="center"/>
          </w:pPr>
        </w:p>
      </w:tc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tr>
  </w:tbl>
  <w:p w14:paraId="0F573C76" w14:textId="77777777" w:rsidR="004B43B2" w:rsidRPr="000C5D37" w:rsidRDefault="004B43B2" w:rsidP="004B43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211"/>
        </w:tabs>
        <w:ind w:left="1171" w:hanging="32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18" w15:restartNumberingAfterBreak="0">
    <w:nsid w:val="00000018"/>
    <w:multiLevelType w:val="singleLevel"/>
    <w:tmpl w:val="558C354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0"/>
      </w:rPr>
    </w:lvl>
  </w:abstractNum>
  <w:abstractNum w:abstractNumId="19" w15:restartNumberingAfterBreak="0">
    <w:nsid w:val="00000019"/>
    <w:multiLevelType w:val="multilevel"/>
    <w:tmpl w:val="E5F806A2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</w:lvl>
  </w:abstractNum>
  <w:abstractNum w:abstractNumId="22" w15:restartNumberingAfterBreak="0">
    <w:nsid w:val="00000022"/>
    <w:multiLevelType w:val="multilevel"/>
    <w:tmpl w:val="16368F8A"/>
    <w:name w:val="WW8Num3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4B71C1"/>
    <w:multiLevelType w:val="multilevel"/>
    <w:tmpl w:val="E20EE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5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720E03"/>
    <w:multiLevelType w:val="multilevel"/>
    <w:tmpl w:val="60E00A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130F693B"/>
    <w:multiLevelType w:val="multilevel"/>
    <w:tmpl w:val="07C4576E"/>
    <w:name w:val="WW8Num26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1A5C6DF6"/>
    <w:multiLevelType w:val="hybridMultilevel"/>
    <w:tmpl w:val="716CC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78326E"/>
    <w:multiLevelType w:val="hybridMultilevel"/>
    <w:tmpl w:val="740C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C33A6D"/>
    <w:multiLevelType w:val="hybridMultilevel"/>
    <w:tmpl w:val="297CFA32"/>
    <w:lvl w:ilvl="0" w:tplc="D8141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32" w15:restartNumberingAfterBreak="0">
    <w:nsid w:val="315C65D2"/>
    <w:multiLevelType w:val="hybridMultilevel"/>
    <w:tmpl w:val="507054F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02763A"/>
    <w:multiLevelType w:val="hybridMultilevel"/>
    <w:tmpl w:val="48A8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5" w15:restartNumberingAfterBreak="0">
    <w:nsid w:val="3E7A7EDA"/>
    <w:multiLevelType w:val="hybridMultilevel"/>
    <w:tmpl w:val="01B005E8"/>
    <w:lvl w:ilvl="0" w:tplc="467E9D68">
      <w:start w:val="1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A1FBC"/>
    <w:multiLevelType w:val="hybridMultilevel"/>
    <w:tmpl w:val="7D78F7CC"/>
    <w:lvl w:ilvl="0" w:tplc="43E281A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 w15:restartNumberingAfterBreak="0">
    <w:nsid w:val="476D5560"/>
    <w:multiLevelType w:val="hybridMultilevel"/>
    <w:tmpl w:val="F1D0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710A33"/>
    <w:multiLevelType w:val="multilevel"/>
    <w:tmpl w:val="3B6C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4D625E55"/>
    <w:multiLevelType w:val="hybridMultilevel"/>
    <w:tmpl w:val="1806E192"/>
    <w:lvl w:ilvl="0" w:tplc="32042FD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ascii="Arial" w:eastAsia="Times New Roman" w:hAnsi="Arial" w:cs="Arial"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3B56BCC4">
      <w:start w:val="1"/>
      <w:numFmt w:val="upperRoman"/>
      <w:lvlText w:val="%5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 w15:restartNumberingAfterBreak="0">
    <w:nsid w:val="4E1E0992"/>
    <w:multiLevelType w:val="multilevel"/>
    <w:tmpl w:val="A6D26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2" w15:restartNumberingAfterBreak="0">
    <w:nsid w:val="56400B95"/>
    <w:multiLevelType w:val="hybridMultilevel"/>
    <w:tmpl w:val="16B45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2D3DF0"/>
    <w:multiLevelType w:val="hybridMultilevel"/>
    <w:tmpl w:val="CB0C2D78"/>
    <w:name w:val="WW8Num162"/>
    <w:lvl w:ilvl="0" w:tplc="E5FC94E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040AD7"/>
    <w:multiLevelType w:val="hybridMultilevel"/>
    <w:tmpl w:val="01B005E8"/>
    <w:lvl w:ilvl="0" w:tplc="467E9D68">
      <w:start w:val="1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7F09DE"/>
    <w:multiLevelType w:val="multilevel"/>
    <w:tmpl w:val="D9342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63A33C6F"/>
    <w:multiLevelType w:val="hybridMultilevel"/>
    <w:tmpl w:val="56F2D254"/>
    <w:lvl w:ilvl="0" w:tplc="997E0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5C4949"/>
    <w:multiLevelType w:val="hybridMultilevel"/>
    <w:tmpl w:val="E1400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1C52A5"/>
    <w:multiLevelType w:val="hybridMultilevel"/>
    <w:tmpl w:val="67A8F3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82FA8"/>
    <w:multiLevelType w:val="multilevel"/>
    <w:tmpl w:val="60E00A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4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46"/>
  </w:num>
  <w:num w:numId="6">
    <w:abstractNumId w:val="41"/>
  </w:num>
  <w:num w:numId="7">
    <w:abstractNumId w:val="39"/>
  </w:num>
  <w:num w:numId="8">
    <w:abstractNumId w:val="40"/>
  </w:num>
  <w:num w:numId="9">
    <w:abstractNumId w:val="47"/>
  </w:num>
  <w:num w:numId="10">
    <w:abstractNumId w:val="30"/>
  </w:num>
  <w:num w:numId="11">
    <w:abstractNumId w:val="26"/>
  </w:num>
  <w:num w:numId="12">
    <w:abstractNumId w:val="45"/>
  </w:num>
  <w:num w:numId="13">
    <w:abstractNumId w:val="29"/>
  </w:num>
  <w:num w:numId="14">
    <w:abstractNumId w:val="33"/>
  </w:num>
  <w:num w:numId="15">
    <w:abstractNumId w:val="42"/>
  </w:num>
  <w:num w:numId="16">
    <w:abstractNumId w:val="37"/>
  </w:num>
  <w:num w:numId="17">
    <w:abstractNumId w:val="44"/>
  </w:num>
  <w:num w:numId="18">
    <w:abstractNumId w:val="35"/>
  </w:num>
  <w:num w:numId="19">
    <w:abstractNumId w:val="25"/>
  </w:num>
  <w:num w:numId="20">
    <w:abstractNumId w:val="28"/>
  </w:num>
  <w:num w:numId="21">
    <w:abstractNumId w:val="0"/>
  </w:num>
  <w:num w:numId="22">
    <w:abstractNumId w:val="3"/>
  </w:num>
  <w:num w:numId="23">
    <w:abstractNumId w:val="4"/>
  </w:num>
  <w:num w:numId="24">
    <w:abstractNumId w:val="5"/>
  </w:num>
  <w:num w:numId="25">
    <w:abstractNumId w:val="48"/>
  </w:num>
  <w:num w:numId="26">
    <w:abstractNumId w:val="32"/>
  </w:num>
  <w:num w:numId="27">
    <w:abstractNumId w:val="2"/>
  </w:num>
  <w:num w:numId="28">
    <w:abstractNumId w:val="1"/>
  </w:num>
  <w:num w:numId="29">
    <w:abstractNumId w:val="31"/>
  </w:num>
  <w:num w:numId="30">
    <w:abstractNumId w:val="23"/>
  </w:num>
  <w:num w:numId="31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16"/>
    <w:rsid w:val="0001344D"/>
    <w:rsid w:val="000144AB"/>
    <w:rsid w:val="00015717"/>
    <w:rsid w:val="00030BF3"/>
    <w:rsid w:val="000352FA"/>
    <w:rsid w:val="00040337"/>
    <w:rsid w:val="00043356"/>
    <w:rsid w:val="00043CAB"/>
    <w:rsid w:val="00044D13"/>
    <w:rsid w:val="000464AE"/>
    <w:rsid w:val="00056298"/>
    <w:rsid w:val="00056B99"/>
    <w:rsid w:val="000638A6"/>
    <w:rsid w:val="00063F56"/>
    <w:rsid w:val="00064381"/>
    <w:rsid w:val="00071208"/>
    <w:rsid w:val="00080D5A"/>
    <w:rsid w:val="0008346A"/>
    <w:rsid w:val="00084177"/>
    <w:rsid w:val="00084BE9"/>
    <w:rsid w:val="00096173"/>
    <w:rsid w:val="000A0120"/>
    <w:rsid w:val="000B2ACD"/>
    <w:rsid w:val="000B4AFA"/>
    <w:rsid w:val="000B6E34"/>
    <w:rsid w:val="000C3820"/>
    <w:rsid w:val="000C3C5F"/>
    <w:rsid w:val="000C44D5"/>
    <w:rsid w:val="000D3F34"/>
    <w:rsid w:val="000E4298"/>
    <w:rsid w:val="000E5105"/>
    <w:rsid w:val="000E6255"/>
    <w:rsid w:val="000E7259"/>
    <w:rsid w:val="000F1189"/>
    <w:rsid w:val="000F1A97"/>
    <w:rsid w:val="000F2B06"/>
    <w:rsid w:val="000F3052"/>
    <w:rsid w:val="000F45B3"/>
    <w:rsid w:val="000F53FE"/>
    <w:rsid w:val="000F772F"/>
    <w:rsid w:val="001070DA"/>
    <w:rsid w:val="00107879"/>
    <w:rsid w:val="00107978"/>
    <w:rsid w:val="00111DE1"/>
    <w:rsid w:val="001128E0"/>
    <w:rsid w:val="00116CFE"/>
    <w:rsid w:val="00124837"/>
    <w:rsid w:val="00125467"/>
    <w:rsid w:val="001268C4"/>
    <w:rsid w:val="0013077C"/>
    <w:rsid w:val="00134F77"/>
    <w:rsid w:val="00150AC0"/>
    <w:rsid w:val="00150DBC"/>
    <w:rsid w:val="0015338C"/>
    <w:rsid w:val="001645F7"/>
    <w:rsid w:val="00165129"/>
    <w:rsid w:val="00175521"/>
    <w:rsid w:val="001818C7"/>
    <w:rsid w:val="00183565"/>
    <w:rsid w:val="001921E0"/>
    <w:rsid w:val="0019231D"/>
    <w:rsid w:val="00193136"/>
    <w:rsid w:val="00196263"/>
    <w:rsid w:val="001962D2"/>
    <w:rsid w:val="00197471"/>
    <w:rsid w:val="001A2D2E"/>
    <w:rsid w:val="001A3B4F"/>
    <w:rsid w:val="001A475A"/>
    <w:rsid w:val="001A666C"/>
    <w:rsid w:val="001B1116"/>
    <w:rsid w:val="001B1A0F"/>
    <w:rsid w:val="001B2661"/>
    <w:rsid w:val="001C2D58"/>
    <w:rsid w:val="001C4E38"/>
    <w:rsid w:val="001C7325"/>
    <w:rsid w:val="001D1785"/>
    <w:rsid w:val="001D36BB"/>
    <w:rsid w:val="001D4570"/>
    <w:rsid w:val="001D47D0"/>
    <w:rsid w:val="001E3C5B"/>
    <w:rsid w:val="001E6878"/>
    <w:rsid w:val="001F6806"/>
    <w:rsid w:val="002073A2"/>
    <w:rsid w:val="0021255B"/>
    <w:rsid w:val="0021373E"/>
    <w:rsid w:val="00213D12"/>
    <w:rsid w:val="0021403C"/>
    <w:rsid w:val="00221FB7"/>
    <w:rsid w:val="00230E65"/>
    <w:rsid w:val="002327F8"/>
    <w:rsid w:val="00233121"/>
    <w:rsid w:val="002430EF"/>
    <w:rsid w:val="00244D5E"/>
    <w:rsid w:val="002526C2"/>
    <w:rsid w:val="00254BD9"/>
    <w:rsid w:val="002712F8"/>
    <w:rsid w:val="00272D9D"/>
    <w:rsid w:val="00274196"/>
    <w:rsid w:val="002753E5"/>
    <w:rsid w:val="002807AF"/>
    <w:rsid w:val="00290F63"/>
    <w:rsid w:val="00292413"/>
    <w:rsid w:val="002946E6"/>
    <w:rsid w:val="002A2692"/>
    <w:rsid w:val="002A2BC2"/>
    <w:rsid w:val="002A307A"/>
    <w:rsid w:val="002A308D"/>
    <w:rsid w:val="002A5CB8"/>
    <w:rsid w:val="002A79DB"/>
    <w:rsid w:val="002B1F82"/>
    <w:rsid w:val="002B21BF"/>
    <w:rsid w:val="002B733B"/>
    <w:rsid w:val="002C140E"/>
    <w:rsid w:val="002C21B2"/>
    <w:rsid w:val="002D3684"/>
    <w:rsid w:val="002D7676"/>
    <w:rsid w:val="002E3E45"/>
    <w:rsid w:val="002E4822"/>
    <w:rsid w:val="002E5EC5"/>
    <w:rsid w:val="002F068C"/>
    <w:rsid w:val="002F26A4"/>
    <w:rsid w:val="002F4C8C"/>
    <w:rsid w:val="002F63A8"/>
    <w:rsid w:val="00304F67"/>
    <w:rsid w:val="003106BC"/>
    <w:rsid w:val="00311703"/>
    <w:rsid w:val="003117CB"/>
    <w:rsid w:val="0031640C"/>
    <w:rsid w:val="0031672F"/>
    <w:rsid w:val="00325803"/>
    <w:rsid w:val="003304F0"/>
    <w:rsid w:val="0033122F"/>
    <w:rsid w:val="0033762C"/>
    <w:rsid w:val="00341065"/>
    <w:rsid w:val="003415FE"/>
    <w:rsid w:val="00341627"/>
    <w:rsid w:val="0034502B"/>
    <w:rsid w:val="003503CC"/>
    <w:rsid w:val="00354888"/>
    <w:rsid w:val="00355F20"/>
    <w:rsid w:val="003602E1"/>
    <w:rsid w:val="00362D26"/>
    <w:rsid w:val="00363EF8"/>
    <w:rsid w:val="0036482B"/>
    <w:rsid w:val="00370D48"/>
    <w:rsid w:val="00373CBF"/>
    <w:rsid w:val="0037499D"/>
    <w:rsid w:val="00383EAD"/>
    <w:rsid w:val="00384441"/>
    <w:rsid w:val="00386990"/>
    <w:rsid w:val="003879F1"/>
    <w:rsid w:val="00391514"/>
    <w:rsid w:val="003A0973"/>
    <w:rsid w:val="003A33D7"/>
    <w:rsid w:val="003A3659"/>
    <w:rsid w:val="003A3752"/>
    <w:rsid w:val="003A516A"/>
    <w:rsid w:val="003A7350"/>
    <w:rsid w:val="003B49A6"/>
    <w:rsid w:val="003B5019"/>
    <w:rsid w:val="003C07E6"/>
    <w:rsid w:val="003C480B"/>
    <w:rsid w:val="003E3558"/>
    <w:rsid w:val="003E48F0"/>
    <w:rsid w:val="003E6506"/>
    <w:rsid w:val="003F15EB"/>
    <w:rsid w:val="003F7085"/>
    <w:rsid w:val="0040050D"/>
    <w:rsid w:val="004035BA"/>
    <w:rsid w:val="00412549"/>
    <w:rsid w:val="00412970"/>
    <w:rsid w:val="0041351A"/>
    <w:rsid w:val="00421EB0"/>
    <w:rsid w:val="0042427D"/>
    <w:rsid w:val="00424583"/>
    <w:rsid w:val="00424C1C"/>
    <w:rsid w:val="0043138B"/>
    <w:rsid w:val="00435296"/>
    <w:rsid w:val="004366BD"/>
    <w:rsid w:val="00442FA7"/>
    <w:rsid w:val="004431F0"/>
    <w:rsid w:val="004451B9"/>
    <w:rsid w:val="00451D7D"/>
    <w:rsid w:val="00453E6A"/>
    <w:rsid w:val="004541C1"/>
    <w:rsid w:val="00454AE8"/>
    <w:rsid w:val="00454B07"/>
    <w:rsid w:val="004567A9"/>
    <w:rsid w:val="00461394"/>
    <w:rsid w:val="00464B5E"/>
    <w:rsid w:val="0046620E"/>
    <w:rsid w:val="004711E6"/>
    <w:rsid w:val="004736D8"/>
    <w:rsid w:val="0049060D"/>
    <w:rsid w:val="0049227A"/>
    <w:rsid w:val="00495EF1"/>
    <w:rsid w:val="004A0B28"/>
    <w:rsid w:val="004A20BD"/>
    <w:rsid w:val="004A71B2"/>
    <w:rsid w:val="004B06CD"/>
    <w:rsid w:val="004B43B2"/>
    <w:rsid w:val="004B4F58"/>
    <w:rsid w:val="004C07C6"/>
    <w:rsid w:val="004C3B50"/>
    <w:rsid w:val="004D4559"/>
    <w:rsid w:val="004E735B"/>
    <w:rsid w:val="004F0116"/>
    <w:rsid w:val="004F1CAE"/>
    <w:rsid w:val="004F2F0F"/>
    <w:rsid w:val="004F3B07"/>
    <w:rsid w:val="004F6CD4"/>
    <w:rsid w:val="00501C90"/>
    <w:rsid w:val="0050302D"/>
    <w:rsid w:val="00507479"/>
    <w:rsid w:val="00510F18"/>
    <w:rsid w:val="0051452A"/>
    <w:rsid w:val="00517CF1"/>
    <w:rsid w:val="00523CEF"/>
    <w:rsid w:val="00526838"/>
    <w:rsid w:val="0053446D"/>
    <w:rsid w:val="00534B13"/>
    <w:rsid w:val="00537EF3"/>
    <w:rsid w:val="00544E5D"/>
    <w:rsid w:val="0054793B"/>
    <w:rsid w:val="005537A9"/>
    <w:rsid w:val="00553A3A"/>
    <w:rsid w:val="00553F58"/>
    <w:rsid w:val="00555F72"/>
    <w:rsid w:val="005577DA"/>
    <w:rsid w:val="00563795"/>
    <w:rsid w:val="005703BC"/>
    <w:rsid w:val="00574CC6"/>
    <w:rsid w:val="00576856"/>
    <w:rsid w:val="005778CD"/>
    <w:rsid w:val="00581829"/>
    <w:rsid w:val="00583743"/>
    <w:rsid w:val="005913AB"/>
    <w:rsid w:val="00591FF6"/>
    <w:rsid w:val="005959EE"/>
    <w:rsid w:val="005A02C7"/>
    <w:rsid w:val="005A30ED"/>
    <w:rsid w:val="005A433F"/>
    <w:rsid w:val="005A6867"/>
    <w:rsid w:val="005A71DB"/>
    <w:rsid w:val="005A7928"/>
    <w:rsid w:val="005A7A61"/>
    <w:rsid w:val="005B20AE"/>
    <w:rsid w:val="005B27F6"/>
    <w:rsid w:val="005B7D90"/>
    <w:rsid w:val="005C7098"/>
    <w:rsid w:val="005C7F3D"/>
    <w:rsid w:val="005E1A05"/>
    <w:rsid w:val="005E7F22"/>
    <w:rsid w:val="005F0715"/>
    <w:rsid w:val="006014A0"/>
    <w:rsid w:val="00604C8B"/>
    <w:rsid w:val="006053A6"/>
    <w:rsid w:val="00607038"/>
    <w:rsid w:val="00612818"/>
    <w:rsid w:val="0062582F"/>
    <w:rsid w:val="00631AF1"/>
    <w:rsid w:val="00631DC3"/>
    <w:rsid w:val="00632EB8"/>
    <w:rsid w:val="00634407"/>
    <w:rsid w:val="0063643D"/>
    <w:rsid w:val="006367BE"/>
    <w:rsid w:val="0064625E"/>
    <w:rsid w:val="00647DCF"/>
    <w:rsid w:val="006516A8"/>
    <w:rsid w:val="006538BC"/>
    <w:rsid w:val="00661C9D"/>
    <w:rsid w:val="0066428B"/>
    <w:rsid w:val="00665E26"/>
    <w:rsid w:val="00666A5D"/>
    <w:rsid w:val="00666B1D"/>
    <w:rsid w:val="006674E7"/>
    <w:rsid w:val="0067140B"/>
    <w:rsid w:val="0067222E"/>
    <w:rsid w:val="0067439A"/>
    <w:rsid w:val="00680FD0"/>
    <w:rsid w:val="00683D16"/>
    <w:rsid w:val="0068623F"/>
    <w:rsid w:val="00690D44"/>
    <w:rsid w:val="006962AD"/>
    <w:rsid w:val="006A0F73"/>
    <w:rsid w:val="006A1129"/>
    <w:rsid w:val="006A314D"/>
    <w:rsid w:val="006A48D9"/>
    <w:rsid w:val="006C1DCB"/>
    <w:rsid w:val="006C49FD"/>
    <w:rsid w:val="006C73B7"/>
    <w:rsid w:val="006C7DDD"/>
    <w:rsid w:val="006D1689"/>
    <w:rsid w:val="006D1A12"/>
    <w:rsid w:val="006D4E63"/>
    <w:rsid w:val="006E0655"/>
    <w:rsid w:val="006E177C"/>
    <w:rsid w:val="006E209C"/>
    <w:rsid w:val="006E4301"/>
    <w:rsid w:val="006E6BAF"/>
    <w:rsid w:val="006F0F0F"/>
    <w:rsid w:val="006F23C3"/>
    <w:rsid w:val="006F329F"/>
    <w:rsid w:val="006F47C5"/>
    <w:rsid w:val="006F4839"/>
    <w:rsid w:val="006F627F"/>
    <w:rsid w:val="007000C3"/>
    <w:rsid w:val="00704585"/>
    <w:rsid w:val="007076B9"/>
    <w:rsid w:val="00710FD9"/>
    <w:rsid w:val="00712734"/>
    <w:rsid w:val="00712B23"/>
    <w:rsid w:val="007174E2"/>
    <w:rsid w:val="007177FF"/>
    <w:rsid w:val="0072531F"/>
    <w:rsid w:val="0072557C"/>
    <w:rsid w:val="0072589B"/>
    <w:rsid w:val="0073637C"/>
    <w:rsid w:val="007377A0"/>
    <w:rsid w:val="00741507"/>
    <w:rsid w:val="00750B40"/>
    <w:rsid w:val="007521B2"/>
    <w:rsid w:val="00752C23"/>
    <w:rsid w:val="00753C1C"/>
    <w:rsid w:val="00753FCB"/>
    <w:rsid w:val="00763C33"/>
    <w:rsid w:val="00771A34"/>
    <w:rsid w:val="007779A9"/>
    <w:rsid w:val="00784B95"/>
    <w:rsid w:val="00787965"/>
    <w:rsid w:val="007901D6"/>
    <w:rsid w:val="0079315D"/>
    <w:rsid w:val="007B4E66"/>
    <w:rsid w:val="007B7BA2"/>
    <w:rsid w:val="007C4CE7"/>
    <w:rsid w:val="007C50DB"/>
    <w:rsid w:val="007C58CB"/>
    <w:rsid w:val="007C6813"/>
    <w:rsid w:val="007C7A0E"/>
    <w:rsid w:val="007D2E98"/>
    <w:rsid w:val="007D3EAA"/>
    <w:rsid w:val="007E3567"/>
    <w:rsid w:val="007E3B94"/>
    <w:rsid w:val="007E7849"/>
    <w:rsid w:val="007F50AE"/>
    <w:rsid w:val="007F5111"/>
    <w:rsid w:val="007F58C3"/>
    <w:rsid w:val="00800499"/>
    <w:rsid w:val="0080619F"/>
    <w:rsid w:val="00807988"/>
    <w:rsid w:val="0081029C"/>
    <w:rsid w:val="008118B4"/>
    <w:rsid w:val="008124D1"/>
    <w:rsid w:val="0081441C"/>
    <w:rsid w:val="008179FB"/>
    <w:rsid w:val="00820FC5"/>
    <w:rsid w:val="008212D1"/>
    <w:rsid w:val="008234AB"/>
    <w:rsid w:val="00823ABB"/>
    <w:rsid w:val="0082427C"/>
    <w:rsid w:val="008246A0"/>
    <w:rsid w:val="00832E43"/>
    <w:rsid w:val="00835962"/>
    <w:rsid w:val="00837524"/>
    <w:rsid w:val="00837DE5"/>
    <w:rsid w:val="00841153"/>
    <w:rsid w:val="0084422F"/>
    <w:rsid w:val="00844DCB"/>
    <w:rsid w:val="00845753"/>
    <w:rsid w:val="0085184A"/>
    <w:rsid w:val="00852191"/>
    <w:rsid w:val="0085337B"/>
    <w:rsid w:val="00854ACC"/>
    <w:rsid w:val="008551DF"/>
    <w:rsid w:val="00864BF1"/>
    <w:rsid w:val="008714B0"/>
    <w:rsid w:val="00877531"/>
    <w:rsid w:val="00886255"/>
    <w:rsid w:val="008866C7"/>
    <w:rsid w:val="008943C2"/>
    <w:rsid w:val="00895914"/>
    <w:rsid w:val="00897DCF"/>
    <w:rsid w:val="008A0413"/>
    <w:rsid w:val="008A4784"/>
    <w:rsid w:val="008A48D5"/>
    <w:rsid w:val="008A7D62"/>
    <w:rsid w:val="008B102D"/>
    <w:rsid w:val="008B20A6"/>
    <w:rsid w:val="008B216F"/>
    <w:rsid w:val="008B6A31"/>
    <w:rsid w:val="008C0B52"/>
    <w:rsid w:val="008C25F9"/>
    <w:rsid w:val="008C375C"/>
    <w:rsid w:val="008C55BE"/>
    <w:rsid w:val="008D13A6"/>
    <w:rsid w:val="008D55BD"/>
    <w:rsid w:val="008D5ABA"/>
    <w:rsid w:val="008F05A4"/>
    <w:rsid w:val="008F2878"/>
    <w:rsid w:val="008F3315"/>
    <w:rsid w:val="008F3802"/>
    <w:rsid w:val="008F7682"/>
    <w:rsid w:val="00902159"/>
    <w:rsid w:val="009053C6"/>
    <w:rsid w:val="0090730D"/>
    <w:rsid w:val="00911C24"/>
    <w:rsid w:val="00917F64"/>
    <w:rsid w:val="0092324B"/>
    <w:rsid w:val="00932280"/>
    <w:rsid w:val="00935394"/>
    <w:rsid w:val="00935D7B"/>
    <w:rsid w:val="0094216C"/>
    <w:rsid w:val="009425DB"/>
    <w:rsid w:val="009436CE"/>
    <w:rsid w:val="00953E30"/>
    <w:rsid w:val="0095520C"/>
    <w:rsid w:val="00956ED0"/>
    <w:rsid w:val="0096264D"/>
    <w:rsid w:val="00967D2F"/>
    <w:rsid w:val="00976C23"/>
    <w:rsid w:val="00981B4B"/>
    <w:rsid w:val="00982952"/>
    <w:rsid w:val="0098567C"/>
    <w:rsid w:val="00985FD0"/>
    <w:rsid w:val="00986307"/>
    <w:rsid w:val="009930E0"/>
    <w:rsid w:val="00996BBC"/>
    <w:rsid w:val="00997E94"/>
    <w:rsid w:val="009A176C"/>
    <w:rsid w:val="009A501D"/>
    <w:rsid w:val="009B0B3B"/>
    <w:rsid w:val="009B3418"/>
    <w:rsid w:val="009B421B"/>
    <w:rsid w:val="009B5079"/>
    <w:rsid w:val="009C0B31"/>
    <w:rsid w:val="009C4746"/>
    <w:rsid w:val="009C4F41"/>
    <w:rsid w:val="009D3334"/>
    <w:rsid w:val="009E6687"/>
    <w:rsid w:val="009F7DA4"/>
    <w:rsid w:val="00A00182"/>
    <w:rsid w:val="00A00BEA"/>
    <w:rsid w:val="00A00DF2"/>
    <w:rsid w:val="00A052A6"/>
    <w:rsid w:val="00A144C9"/>
    <w:rsid w:val="00A17223"/>
    <w:rsid w:val="00A209AF"/>
    <w:rsid w:val="00A246F7"/>
    <w:rsid w:val="00A25ABF"/>
    <w:rsid w:val="00A26947"/>
    <w:rsid w:val="00A30363"/>
    <w:rsid w:val="00A32A99"/>
    <w:rsid w:val="00A32D7C"/>
    <w:rsid w:val="00A35366"/>
    <w:rsid w:val="00A4491F"/>
    <w:rsid w:val="00A4581C"/>
    <w:rsid w:val="00A46E84"/>
    <w:rsid w:val="00A51F74"/>
    <w:rsid w:val="00A52BCE"/>
    <w:rsid w:val="00A53ADB"/>
    <w:rsid w:val="00A60BD8"/>
    <w:rsid w:val="00A6799A"/>
    <w:rsid w:val="00A70ABB"/>
    <w:rsid w:val="00A75152"/>
    <w:rsid w:val="00A8371B"/>
    <w:rsid w:val="00A83D1F"/>
    <w:rsid w:val="00A94187"/>
    <w:rsid w:val="00A95E93"/>
    <w:rsid w:val="00A9749A"/>
    <w:rsid w:val="00AA0359"/>
    <w:rsid w:val="00AA373F"/>
    <w:rsid w:val="00AB68D9"/>
    <w:rsid w:val="00AB6AD3"/>
    <w:rsid w:val="00AB6D46"/>
    <w:rsid w:val="00AC2342"/>
    <w:rsid w:val="00AC4045"/>
    <w:rsid w:val="00AC48FD"/>
    <w:rsid w:val="00AD08BC"/>
    <w:rsid w:val="00AD1378"/>
    <w:rsid w:val="00AD2997"/>
    <w:rsid w:val="00AD3D45"/>
    <w:rsid w:val="00AE4E12"/>
    <w:rsid w:val="00AF03C7"/>
    <w:rsid w:val="00AF1255"/>
    <w:rsid w:val="00B009B8"/>
    <w:rsid w:val="00B101E6"/>
    <w:rsid w:val="00B20485"/>
    <w:rsid w:val="00B21B53"/>
    <w:rsid w:val="00B2398A"/>
    <w:rsid w:val="00B27888"/>
    <w:rsid w:val="00B33B8C"/>
    <w:rsid w:val="00B50268"/>
    <w:rsid w:val="00B51390"/>
    <w:rsid w:val="00B54C0D"/>
    <w:rsid w:val="00B562D4"/>
    <w:rsid w:val="00B5691D"/>
    <w:rsid w:val="00B615B3"/>
    <w:rsid w:val="00B62483"/>
    <w:rsid w:val="00B62B21"/>
    <w:rsid w:val="00B64F81"/>
    <w:rsid w:val="00B662D9"/>
    <w:rsid w:val="00B701DD"/>
    <w:rsid w:val="00B70DA0"/>
    <w:rsid w:val="00B7425F"/>
    <w:rsid w:val="00B763F3"/>
    <w:rsid w:val="00B87AA5"/>
    <w:rsid w:val="00B91DC6"/>
    <w:rsid w:val="00BB5898"/>
    <w:rsid w:val="00BB5CBF"/>
    <w:rsid w:val="00BB7FCA"/>
    <w:rsid w:val="00BC2CFC"/>
    <w:rsid w:val="00BC32FB"/>
    <w:rsid w:val="00BC3687"/>
    <w:rsid w:val="00BC3D77"/>
    <w:rsid w:val="00BC47CB"/>
    <w:rsid w:val="00BC4DA2"/>
    <w:rsid w:val="00BC61E5"/>
    <w:rsid w:val="00BD1895"/>
    <w:rsid w:val="00BD5021"/>
    <w:rsid w:val="00BE0485"/>
    <w:rsid w:val="00BE0A90"/>
    <w:rsid w:val="00BE6C48"/>
    <w:rsid w:val="00BF646D"/>
    <w:rsid w:val="00BF7A05"/>
    <w:rsid w:val="00C04D04"/>
    <w:rsid w:val="00C07BD8"/>
    <w:rsid w:val="00C10F6B"/>
    <w:rsid w:val="00C11F6D"/>
    <w:rsid w:val="00C139D0"/>
    <w:rsid w:val="00C14AC0"/>
    <w:rsid w:val="00C16C76"/>
    <w:rsid w:val="00C16CBA"/>
    <w:rsid w:val="00C20523"/>
    <w:rsid w:val="00C21B99"/>
    <w:rsid w:val="00C222FF"/>
    <w:rsid w:val="00C25AD1"/>
    <w:rsid w:val="00C27C7F"/>
    <w:rsid w:val="00C352D8"/>
    <w:rsid w:val="00C3788A"/>
    <w:rsid w:val="00C42403"/>
    <w:rsid w:val="00C426F7"/>
    <w:rsid w:val="00C520C2"/>
    <w:rsid w:val="00C52E93"/>
    <w:rsid w:val="00C54200"/>
    <w:rsid w:val="00C552F0"/>
    <w:rsid w:val="00C5724E"/>
    <w:rsid w:val="00C638F1"/>
    <w:rsid w:val="00C63DFE"/>
    <w:rsid w:val="00C668D6"/>
    <w:rsid w:val="00C66A6B"/>
    <w:rsid w:val="00C7116A"/>
    <w:rsid w:val="00C754D5"/>
    <w:rsid w:val="00C76CB2"/>
    <w:rsid w:val="00C81214"/>
    <w:rsid w:val="00C85272"/>
    <w:rsid w:val="00C85A8A"/>
    <w:rsid w:val="00C93B9B"/>
    <w:rsid w:val="00C94FD5"/>
    <w:rsid w:val="00CA09B3"/>
    <w:rsid w:val="00CA2314"/>
    <w:rsid w:val="00CB39C1"/>
    <w:rsid w:val="00CC3673"/>
    <w:rsid w:val="00CC7EFC"/>
    <w:rsid w:val="00CD2C3B"/>
    <w:rsid w:val="00CD2C7D"/>
    <w:rsid w:val="00CD4040"/>
    <w:rsid w:val="00CD57EA"/>
    <w:rsid w:val="00CD599D"/>
    <w:rsid w:val="00CE39C8"/>
    <w:rsid w:val="00CF1278"/>
    <w:rsid w:val="00CF6DDD"/>
    <w:rsid w:val="00CF6DE9"/>
    <w:rsid w:val="00D10213"/>
    <w:rsid w:val="00D11062"/>
    <w:rsid w:val="00D136D0"/>
    <w:rsid w:val="00D14494"/>
    <w:rsid w:val="00D15E15"/>
    <w:rsid w:val="00D16EAD"/>
    <w:rsid w:val="00D34FE6"/>
    <w:rsid w:val="00D36C66"/>
    <w:rsid w:val="00D4051C"/>
    <w:rsid w:val="00D421E0"/>
    <w:rsid w:val="00D44829"/>
    <w:rsid w:val="00D44BA0"/>
    <w:rsid w:val="00D45BB9"/>
    <w:rsid w:val="00D5183B"/>
    <w:rsid w:val="00D52FBA"/>
    <w:rsid w:val="00D5353F"/>
    <w:rsid w:val="00D538C9"/>
    <w:rsid w:val="00D5448C"/>
    <w:rsid w:val="00D54E0E"/>
    <w:rsid w:val="00D5691B"/>
    <w:rsid w:val="00D60E60"/>
    <w:rsid w:val="00D6438E"/>
    <w:rsid w:val="00D6511C"/>
    <w:rsid w:val="00D651A3"/>
    <w:rsid w:val="00D670D5"/>
    <w:rsid w:val="00D678ED"/>
    <w:rsid w:val="00D741F7"/>
    <w:rsid w:val="00D75E2D"/>
    <w:rsid w:val="00D81DF6"/>
    <w:rsid w:val="00D866BD"/>
    <w:rsid w:val="00D923E9"/>
    <w:rsid w:val="00DA1B03"/>
    <w:rsid w:val="00DA4268"/>
    <w:rsid w:val="00DA4300"/>
    <w:rsid w:val="00DA4E00"/>
    <w:rsid w:val="00DA52CB"/>
    <w:rsid w:val="00DB367C"/>
    <w:rsid w:val="00DB3834"/>
    <w:rsid w:val="00DB6C54"/>
    <w:rsid w:val="00DC2277"/>
    <w:rsid w:val="00DC38E9"/>
    <w:rsid w:val="00DC659F"/>
    <w:rsid w:val="00DC78B7"/>
    <w:rsid w:val="00DD2970"/>
    <w:rsid w:val="00DD4948"/>
    <w:rsid w:val="00DE7EE7"/>
    <w:rsid w:val="00DF505C"/>
    <w:rsid w:val="00DF5ED7"/>
    <w:rsid w:val="00E013E9"/>
    <w:rsid w:val="00E02657"/>
    <w:rsid w:val="00E062DE"/>
    <w:rsid w:val="00E06E18"/>
    <w:rsid w:val="00E12E17"/>
    <w:rsid w:val="00E16851"/>
    <w:rsid w:val="00E17CA4"/>
    <w:rsid w:val="00E17CD3"/>
    <w:rsid w:val="00E200BF"/>
    <w:rsid w:val="00E20584"/>
    <w:rsid w:val="00E20AC7"/>
    <w:rsid w:val="00E21C68"/>
    <w:rsid w:val="00E31B23"/>
    <w:rsid w:val="00E362A2"/>
    <w:rsid w:val="00E37EE6"/>
    <w:rsid w:val="00E45844"/>
    <w:rsid w:val="00E51628"/>
    <w:rsid w:val="00E516B9"/>
    <w:rsid w:val="00E606E8"/>
    <w:rsid w:val="00E72784"/>
    <w:rsid w:val="00E74957"/>
    <w:rsid w:val="00E805AA"/>
    <w:rsid w:val="00E8093F"/>
    <w:rsid w:val="00E8178C"/>
    <w:rsid w:val="00E85902"/>
    <w:rsid w:val="00E87E9F"/>
    <w:rsid w:val="00E948AE"/>
    <w:rsid w:val="00EA229A"/>
    <w:rsid w:val="00EA7A0C"/>
    <w:rsid w:val="00EB4EA6"/>
    <w:rsid w:val="00EB5207"/>
    <w:rsid w:val="00EC2A94"/>
    <w:rsid w:val="00EC2B24"/>
    <w:rsid w:val="00EC4627"/>
    <w:rsid w:val="00ED0CF8"/>
    <w:rsid w:val="00ED3169"/>
    <w:rsid w:val="00ED3A18"/>
    <w:rsid w:val="00ED648C"/>
    <w:rsid w:val="00EE18E2"/>
    <w:rsid w:val="00EE2E0D"/>
    <w:rsid w:val="00EE2E25"/>
    <w:rsid w:val="00EE45AC"/>
    <w:rsid w:val="00EE488F"/>
    <w:rsid w:val="00EF3216"/>
    <w:rsid w:val="00EF75A0"/>
    <w:rsid w:val="00F030DA"/>
    <w:rsid w:val="00F0341B"/>
    <w:rsid w:val="00F040B1"/>
    <w:rsid w:val="00F07F69"/>
    <w:rsid w:val="00F11494"/>
    <w:rsid w:val="00F1227F"/>
    <w:rsid w:val="00F129F2"/>
    <w:rsid w:val="00F15DF0"/>
    <w:rsid w:val="00F17408"/>
    <w:rsid w:val="00F22C23"/>
    <w:rsid w:val="00F23968"/>
    <w:rsid w:val="00F33380"/>
    <w:rsid w:val="00F378B3"/>
    <w:rsid w:val="00F37E73"/>
    <w:rsid w:val="00F4256C"/>
    <w:rsid w:val="00F455FD"/>
    <w:rsid w:val="00F465C9"/>
    <w:rsid w:val="00F55F39"/>
    <w:rsid w:val="00F64D76"/>
    <w:rsid w:val="00F64DC5"/>
    <w:rsid w:val="00F65316"/>
    <w:rsid w:val="00F66566"/>
    <w:rsid w:val="00F8037F"/>
    <w:rsid w:val="00F901B0"/>
    <w:rsid w:val="00F942EA"/>
    <w:rsid w:val="00F976FF"/>
    <w:rsid w:val="00FA147D"/>
    <w:rsid w:val="00FA18D4"/>
    <w:rsid w:val="00FA212B"/>
    <w:rsid w:val="00FA2779"/>
    <w:rsid w:val="00FA2EE6"/>
    <w:rsid w:val="00FA5653"/>
    <w:rsid w:val="00FA6DD9"/>
    <w:rsid w:val="00FB4A3B"/>
    <w:rsid w:val="00FC50D3"/>
    <w:rsid w:val="00FD29A7"/>
    <w:rsid w:val="00FD3264"/>
    <w:rsid w:val="00FD5F18"/>
    <w:rsid w:val="00FF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960F4"/>
  <w15:docId w15:val="{A0CC9F20-A861-4695-BF75-5FF17B5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948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2557C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2557C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72557C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72557C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72557C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72557C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72557C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2557C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2557C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557C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link w:val="Nagwek2"/>
    <w:rsid w:val="0072557C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72557C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link w:val="Nagwek4"/>
    <w:rsid w:val="0072557C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link w:val="Nagwek5"/>
    <w:rsid w:val="0072557C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link w:val="Nagwek6"/>
    <w:rsid w:val="0072557C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link w:val="Nagwek7"/>
    <w:rsid w:val="0072557C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link w:val="Nagwek8"/>
    <w:rsid w:val="0072557C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link w:val="Nagwek9"/>
    <w:rsid w:val="0072557C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2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3216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72557C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2557C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link w:val="TekstpodstawowywcityZnak"/>
    <w:rsid w:val="0072557C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2557C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link w:val="TekstpodstawowyZnak"/>
    <w:rsid w:val="0072557C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72557C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72557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link w:val="Stopka"/>
    <w:uiPriority w:val="99"/>
    <w:rsid w:val="0072557C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rsid w:val="0072557C"/>
  </w:style>
  <w:style w:type="paragraph" w:styleId="Nagwek">
    <w:name w:val="header"/>
    <w:basedOn w:val="Normalny"/>
    <w:link w:val="NagwekZnak"/>
    <w:uiPriority w:val="99"/>
    <w:rsid w:val="0072557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link w:val="Nagwek"/>
    <w:uiPriority w:val="99"/>
    <w:rsid w:val="0072557C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72557C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link w:val="Tekstpodstawowy2"/>
    <w:rsid w:val="0072557C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link w:val="Tekstpodstawowy3Znak"/>
    <w:rsid w:val="0072557C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link w:val="Tekstpodstawowy3"/>
    <w:rsid w:val="0072557C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link w:val="Tekstpodstawowywcity2Znak"/>
    <w:rsid w:val="0072557C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rsid w:val="0072557C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link w:val="Tekstpodstawowywcity3Znak"/>
    <w:rsid w:val="0072557C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72557C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link w:val="PodtytuZnak"/>
    <w:qFormat/>
    <w:rsid w:val="0072557C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link w:val="Podtytu"/>
    <w:rsid w:val="0072557C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72557C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72557C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rsid w:val="0072557C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72557C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72557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72557C"/>
    <w:pPr>
      <w:ind w:left="850" w:hanging="425"/>
    </w:pPr>
  </w:style>
  <w:style w:type="character" w:styleId="Hipercze">
    <w:name w:val="Hyperlink"/>
    <w:rsid w:val="0072557C"/>
    <w:rPr>
      <w:color w:val="0000FF"/>
      <w:u w:val="single"/>
    </w:rPr>
  </w:style>
  <w:style w:type="character" w:styleId="UyteHipercze">
    <w:name w:val="FollowedHyperlink"/>
    <w:rsid w:val="0072557C"/>
    <w:rPr>
      <w:color w:val="800080"/>
      <w:u w:val="single"/>
    </w:rPr>
  </w:style>
  <w:style w:type="character" w:styleId="Odwoaniedokomentarza">
    <w:name w:val="annotation reference"/>
    <w:semiHidden/>
    <w:rsid w:val="007255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2557C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2557C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2557C"/>
    <w:rPr>
      <w:b/>
      <w:bCs/>
    </w:rPr>
  </w:style>
  <w:style w:type="character" w:customStyle="1" w:styleId="TematkomentarzaZnak">
    <w:name w:val="Temat komentarza Znak"/>
    <w:link w:val="Tematkomentarza"/>
    <w:semiHidden/>
    <w:rsid w:val="0072557C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7255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72557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72557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72557C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7255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2557C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2557C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7255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72557C"/>
    <w:rPr>
      <w:vertAlign w:val="superscript"/>
    </w:rPr>
  </w:style>
  <w:style w:type="paragraph" w:customStyle="1" w:styleId="Nagwekstrony">
    <w:name w:val="Nag?—wek strony"/>
    <w:basedOn w:val="Normalny"/>
    <w:rsid w:val="0072557C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72557C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uiPriority w:val="99"/>
    <w:rsid w:val="0072557C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72557C"/>
    <w:rPr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72557C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uiPriority w:val="99"/>
    <w:rsid w:val="007255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72557C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72557C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7255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72557C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uiPriority w:val="99"/>
    <w:rsid w:val="0072557C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EE18E2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EE18E2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link w:val="ZwykytekstZnak"/>
    <w:rsid w:val="006E209C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6E209C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6A1129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uiPriority w:val="99"/>
    <w:rsid w:val="0085337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uiPriority w:val="99"/>
    <w:rsid w:val="0085337B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8533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uiPriority w:val="99"/>
    <w:rsid w:val="0085337B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uiPriority w:val="99"/>
    <w:rsid w:val="0085337B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uiPriority w:val="99"/>
    <w:rsid w:val="0085337B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F23968"/>
  </w:style>
  <w:style w:type="paragraph" w:customStyle="1" w:styleId="WW-Tekstpodstawowy2">
    <w:name w:val="WW-Tekst podstawowy 2"/>
    <w:basedOn w:val="Normalny"/>
    <w:rsid w:val="00612818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unhideWhenUsed/>
    <w:rsid w:val="00612818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2970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26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426F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426F7"/>
    <w:rPr>
      <w:vertAlign w:val="superscript"/>
    </w:rPr>
  </w:style>
  <w:style w:type="paragraph" w:customStyle="1" w:styleId="LPNaglowek">
    <w:name w:val="LP_Naglowek"/>
    <w:rsid w:val="008212D1"/>
    <w:rPr>
      <w:rFonts w:ascii="Arial" w:eastAsia="Times New Roman" w:hAnsi="Arial"/>
      <w:b/>
      <w:color w:val="005023"/>
      <w:sz w:val="28"/>
      <w:szCs w:val="24"/>
    </w:rPr>
  </w:style>
  <w:style w:type="character" w:styleId="Pogrubienie">
    <w:name w:val="Strong"/>
    <w:uiPriority w:val="22"/>
    <w:qFormat/>
    <w:rsid w:val="008212D1"/>
    <w:rPr>
      <w:b/>
      <w:bCs/>
      <w:i w:val="0"/>
      <w:iCs w:val="0"/>
    </w:rPr>
  </w:style>
  <w:style w:type="paragraph" w:customStyle="1" w:styleId="Style5">
    <w:name w:val="Style5"/>
    <w:basedOn w:val="Normalny"/>
    <w:uiPriority w:val="99"/>
    <w:rsid w:val="006C49FD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3">
    <w:name w:val="Font Style13"/>
    <w:uiPriority w:val="99"/>
    <w:rsid w:val="006C49FD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Tekstpodstawowy31">
    <w:name w:val="Tekst podstawowy 31"/>
    <w:basedOn w:val="Normalny"/>
    <w:rsid w:val="00AD3D45"/>
    <w:pPr>
      <w:suppressAutoHyphens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LPstopka">
    <w:name w:val="LP_stopka"/>
    <w:rsid w:val="00E8178C"/>
    <w:pPr>
      <w:suppressAutoHyphens/>
    </w:pPr>
    <w:rPr>
      <w:rFonts w:ascii="Arial" w:eastAsia="Times New Roman" w:hAnsi="Arial" w:cs="Calibri"/>
      <w:sz w:val="16"/>
      <w:szCs w:val="16"/>
      <w:lang w:eastAsia="ar-SA"/>
    </w:rPr>
  </w:style>
  <w:style w:type="paragraph" w:customStyle="1" w:styleId="LPStopkaStrona">
    <w:name w:val="LP_Stopka_Strona"/>
    <w:rsid w:val="00E8178C"/>
    <w:pPr>
      <w:suppressAutoHyphens/>
    </w:pPr>
    <w:rPr>
      <w:rFonts w:ascii="Arial" w:eastAsia="Times New Roman" w:hAnsi="Arial" w:cs="Calibri"/>
      <w:b/>
      <w:color w:val="005023"/>
      <w:sz w:val="24"/>
      <w:szCs w:val="24"/>
      <w:lang w:eastAsia="ar-SA"/>
    </w:rPr>
  </w:style>
  <w:style w:type="character" w:customStyle="1" w:styleId="TytuZnak1">
    <w:name w:val="Tytuł Znak1"/>
    <w:locked/>
    <w:rsid w:val="0095520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1">
    <w:name w:val="FR1"/>
    <w:rsid w:val="0095520C"/>
    <w:pPr>
      <w:widowControl w:val="0"/>
      <w:autoSpaceDE w:val="0"/>
      <w:autoSpaceDN w:val="0"/>
      <w:adjustRightInd w:val="0"/>
      <w:spacing w:before="2060"/>
      <w:ind w:left="320"/>
    </w:pPr>
    <w:rPr>
      <w:rFonts w:ascii="Arial" w:eastAsia="Times New Roman" w:hAnsi="Arial" w:cs="Arial"/>
      <w:noProof/>
    </w:rPr>
  </w:style>
  <w:style w:type="character" w:customStyle="1" w:styleId="FontStyle72">
    <w:name w:val="Font Style72"/>
    <w:uiPriority w:val="99"/>
    <w:rsid w:val="008A0413"/>
    <w:rPr>
      <w:rFonts w:ascii="Arial Unicode MS" w:eastAsia="Arial Unicode MS" w:cs="Arial Unicode MS"/>
      <w:sz w:val="20"/>
      <w:szCs w:val="20"/>
    </w:rPr>
  </w:style>
  <w:style w:type="character" w:customStyle="1" w:styleId="TeksttreciPogrubienie">
    <w:name w:val="Tekst treści + Pogrubienie"/>
    <w:rsid w:val="008A0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D6171-14B5-4D89-90D3-938B7111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1206</Words>
  <Characters>7240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js</Company>
  <LinksUpToDate>false</LinksUpToDate>
  <CharactersWithSpaces>8430</CharactersWithSpaces>
  <SharedDoc>false</SharedDoc>
  <HLinks>
    <vt:vector size="6" baseType="variant"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http://www.orlen.pl/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Uzytkownik2</cp:lastModifiedBy>
  <cp:revision>2</cp:revision>
  <cp:lastPrinted>2020-10-21T08:41:00Z</cp:lastPrinted>
  <dcterms:created xsi:type="dcterms:W3CDTF">2020-12-01T13:56:00Z</dcterms:created>
  <dcterms:modified xsi:type="dcterms:W3CDTF">2020-12-01T13:56:00Z</dcterms:modified>
</cp:coreProperties>
</file>