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B2" w:rsidRDefault="00D962A5" w:rsidP="0012444C">
      <w:pPr>
        <w:pStyle w:val="NormalnyWeb"/>
        <w:widowControl w:val="0"/>
        <w:spacing w:before="0" w:beforeAutospacing="0" w:after="0" w:afterAutospacing="0"/>
        <w:jc w:val="right"/>
        <w:rPr>
          <w:rStyle w:val="Pogrubienie"/>
          <w:b w:val="0"/>
        </w:rPr>
      </w:pPr>
      <w:r>
        <w:rPr>
          <w:rStyle w:val="Pogrubienie"/>
          <w:b w:val="0"/>
        </w:rPr>
        <w:t>Załącznik nr 2</w:t>
      </w:r>
    </w:p>
    <w:p w:rsidR="000D40B2" w:rsidRDefault="000D40B2" w:rsidP="000D40B2">
      <w:pPr>
        <w:pStyle w:val="NormalnyWeb"/>
        <w:widowControl w:val="0"/>
        <w:spacing w:before="0" w:beforeAutospacing="0" w:after="0" w:afterAutospacing="0"/>
        <w:jc w:val="right"/>
        <w:rPr>
          <w:rStyle w:val="Pogrubienie"/>
          <w:b w:val="0"/>
        </w:rPr>
      </w:pPr>
    </w:p>
    <w:p w:rsidR="000D40B2" w:rsidRDefault="000D40B2" w:rsidP="000D40B2">
      <w:pPr>
        <w:pStyle w:val="Tytu"/>
        <w:widowControl w:val="0"/>
        <w:rPr>
          <w:szCs w:val="24"/>
        </w:rPr>
      </w:pPr>
    </w:p>
    <w:p w:rsidR="00596A50" w:rsidRDefault="00596A50" w:rsidP="00596A50">
      <w:pPr>
        <w:pStyle w:val="Tytu"/>
        <w:widowControl w:val="0"/>
        <w:rPr>
          <w:szCs w:val="24"/>
        </w:rPr>
      </w:pPr>
      <w:r>
        <w:rPr>
          <w:szCs w:val="24"/>
        </w:rPr>
        <w:t>Umowa  Nr …/2021</w:t>
      </w: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B2" w:rsidRDefault="00596A50" w:rsidP="00AF40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 dniu  ……………  2021</w:t>
      </w:r>
      <w:r w:rsidR="000D40B2">
        <w:rPr>
          <w:rFonts w:ascii="Times New Roman" w:hAnsi="Times New Roman" w:cs="Times New Roman"/>
          <w:sz w:val="24"/>
          <w:szCs w:val="24"/>
        </w:rPr>
        <w:t xml:space="preserve"> roku w </w:t>
      </w:r>
      <w:r>
        <w:rPr>
          <w:rFonts w:ascii="Times New Roman" w:hAnsi="Times New Roman" w:cs="Times New Roman"/>
          <w:sz w:val="24"/>
          <w:szCs w:val="24"/>
        </w:rPr>
        <w:t>Zawichoście pomiędzy Gminą Zawichost</w:t>
      </w:r>
      <w:r w:rsidR="000D40B2">
        <w:rPr>
          <w:rFonts w:ascii="Times New Roman" w:hAnsi="Times New Roman" w:cs="Times New Roman"/>
          <w:sz w:val="24"/>
          <w:szCs w:val="24"/>
        </w:rPr>
        <w:t xml:space="preserve"> z siedzibą przy ul.</w:t>
      </w:r>
      <w:r>
        <w:rPr>
          <w:rFonts w:ascii="Times New Roman" w:hAnsi="Times New Roman" w:cs="Times New Roman"/>
          <w:sz w:val="24"/>
          <w:szCs w:val="24"/>
        </w:rPr>
        <w:t xml:space="preserve"> St. Żeromskiego 50, </w:t>
      </w:r>
      <w:r w:rsidR="00394FF4">
        <w:rPr>
          <w:rFonts w:ascii="Times New Roman" w:hAnsi="Times New Roman" w:cs="Times New Roman"/>
          <w:sz w:val="24"/>
          <w:szCs w:val="24"/>
        </w:rPr>
        <w:t>27-630 Zawichost</w:t>
      </w:r>
      <w:r w:rsidR="000D40B2">
        <w:rPr>
          <w:rFonts w:ascii="Times New Roman" w:hAnsi="Times New Roman" w:cs="Times New Roman"/>
          <w:sz w:val="24"/>
          <w:szCs w:val="24"/>
        </w:rPr>
        <w:t xml:space="preserve"> zwaną dalej „</w:t>
      </w:r>
      <w:r w:rsidR="000D40B2">
        <w:rPr>
          <w:rFonts w:ascii="Times New Roman" w:hAnsi="Times New Roman" w:cs="Times New Roman"/>
          <w:b/>
          <w:sz w:val="24"/>
          <w:szCs w:val="24"/>
        </w:rPr>
        <w:t>Zamawiającym”</w:t>
      </w:r>
      <w:r w:rsidR="000D40B2">
        <w:rPr>
          <w:rFonts w:ascii="Times New Roman" w:hAnsi="Times New Roman" w:cs="Times New Roman"/>
          <w:sz w:val="24"/>
          <w:szCs w:val="24"/>
        </w:rPr>
        <w:t xml:space="preserve"> reprezentowanym przez:</w:t>
      </w:r>
    </w:p>
    <w:p w:rsidR="000D40B2" w:rsidRDefault="00394FF4" w:rsidP="00AF4064">
      <w:pPr>
        <w:widowControl w:val="0"/>
        <w:numPr>
          <w:ilvl w:val="0"/>
          <w:numId w:val="1"/>
        </w:numPr>
        <w:spacing w:after="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Panią Katarzynę Kondziołkę</w:t>
      </w:r>
      <w:r w:rsidR="000D4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D40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Burmistrza Zawichostu</w:t>
      </w: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 firmą: ……...………………………………………………………………………...………</w:t>
      </w: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zwaną dalej  </w:t>
      </w:r>
      <w:r>
        <w:rPr>
          <w:rFonts w:ascii="Times New Roman" w:hAnsi="Times New Roman" w:cs="Times New Roman"/>
          <w:b/>
          <w:sz w:val="24"/>
          <w:szCs w:val="24"/>
        </w:rPr>
        <w:t xml:space="preserve">„Wykonawcą” </w:t>
      </w:r>
      <w:r>
        <w:rPr>
          <w:rFonts w:ascii="Times New Roman" w:hAnsi="Times New Roman" w:cs="Times New Roman"/>
          <w:sz w:val="24"/>
          <w:szCs w:val="24"/>
        </w:rPr>
        <w:t>reprezentowanym przez:</w:t>
      </w:r>
    </w:p>
    <w:p w:rsidR="000D40B2" w:rsidRDefault="000D40B2" w:rsidP="00AF4064">
      <w:pPr>
        <w:pStyle w:val="Akapitzlist"/>
        <w:widowControl w:val="0"/>
        <w:numPr>
          <w:ilvl w:val="1"/>
          <w:numId w:val="2"/>
        </w:numPr>
        <w:ind w:left="567" w:hanging="357"/>
        <w:jc w:val="both"/>
      </w:pPr>
      <w:r>
        <w:t>.......……………………………………………………………………………………….</w:t>
      </w: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została spisana umowa o następującej treści:</w:t>
      </w: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B2" w:rsidRDefault="000D40B2" w:rsidP="000D40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0D40B2" w:rsidRPr="00BF0DBE" w:rsidRDefault="000D40B2" w:rsidP="00AF40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przeprowadzonego w dniu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………..</w:t>
      </w:r>
      <w:r>
        <w:rPr>
          <w:rFonts w:ascii="Times New Roman" w:hAnsi="Times New Roman" w:cs="Times New Roman"/>
          <w:sz w:val="24"/>
          <w:szCs w:val="24"/>
        </w:rPr>
        <w:t xml:space="preserve">  postępowania o udzielenie zamówienia publicznego o wartości poniżej 30000 euro</w:t>
      </w:r>
      <w:r>
        <w:rPr>
          <w:rFonts w:ascii="Times New Roman" w:hAnsi="Times New Roman" w:cs="Times New Roman"/>
          <w:b/>
          <w:sz w:val="24"/>
          <w:szCs w:val="24"/>
        </w:rPr>
        <w:t xml:space="preserve"> „Zamawiający” </w:t>
      </w:r>
      <w:r w:rsidR="00AF4064">
        <w:rPr>
          <w:rFonts w:ascii="Times New Roman" w:hAnsi="Times New Roman" w:cs="Times New Roman"/>
          <w:sz w:val="24"/>
          <w:szCs w:val="24"/>
        </w:rPr>
        <w:t>zleca, a </w:t>
      </w:r>
      <w:r>
        <w:rPr>
          <w:rFonts w:ascii="Times New Roman" w:hAnsi="Times New Roman" w:cs="Times New Roman"/>
          <w:b/>
          <w:sz w:val="24"/>
          <w:szCs w:val="24"/>
        </w:rPr>
        <w:t>„Wykonawca”</w:t>
      </w:r>
      <w:r>
        <w:rPr>
          <w:rFonts w:ascii="Times New Roman" w:hAnsi="Times New Roman" w:cs="Times New Roman"/>
          <w:sz w:val="24"/>
          <w:szCs w:val="24"/>
        </w:rPr>
        <w:t xml:space="preserve"> przyjmuje do wykonania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DBE" w:rsidRPr="00BF0DBE">
        <w:rPr>
          <w:rFonts w:ascii="Times New Roman" w:hAnsi="Times New Roman" w:cs="Times New Roman"/>
          <w:b/>
          <w:sz w:val="24"/>
          <w:szCs w:val="24"/>
        </w:rPr>
        <w:t>„</w:t>
      </w:r>
      <w:r w:rsidR="00BF0DBE" w:rsidRPr="00BF0D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394FF4" w:rsidRPr="00BF0D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porządzanie projektów</w:t>
      </w:r>
      <w:r w:rsidR="00645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decyzji o warunkach zabudowy i </w:t>
      </w:r>
      <w:r w:rsidR="00394FF4" w:rsidRPr="00BF0D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projektów decyzji o ustaleniu lokalizacji inwestycji celu publicznego na obszar</w:t>
      </w:r>
      <w:r w:rsidR="00BF0DBE" w:rsidRPr="00BF0D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ze G</w:t>
      </w:r>
      <w:r w:rsidR="00394FF4" w:rsidRPr="00BF0D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miny Zawichost w roku 2021”</w:t>
      </w:r>
      <w:r w:rsidRPr="00BF0DBE">
        <w:rPr>
          <w:rFonts w:ascii="Times New Roman" w:hAnsi="Times New Roman" w:cs="Times New Roman"/>
          <w:b/>
          <w:sz w:val="24"/>
          <w:szCs w:val="24"/>
        </w:rPr>
        <w:t>.</w:t>
      </w: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B2" w:rsidRDefault="000D40B2" w:rsidP="000D40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0D40B2" w:rsidRDefault="000D40B2" w:rsidP="000D40B2">
      <w:pPr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przedmiotu umowy </w:t>
      </w:r>
      <w:r>
        <w:rPr>
          <w:rFonts w:ascii="Times New Roman" w:hAnsi="Times New Roman" w:cs="Times New Roman"/>
          <w:b/>
          <w:sz w:val="24"/>
          <w:szCs w:val="24"/>
        </w:rPr>
        <w:t xml:space="preserve">„Wykonawca” </w:t>
      </w:r>
      <w:r>
        <w:rPr>
          <w:rFonts w:ascii="Times New Roman" w:hAnsi="Times New Roman" w:cs="Times New Roman"/>
          <w:sz w:val="24"/>
          <w:szCs w:val="24"/>
        </w:rPr>
        <w:t>zobowiązany jest do:</w:t>
      </w:r>
    </w:p>
    <w:p w:rsidR="000D40B2" w:rsidRDefault="00FD2A00" w:rsidP="00FD2A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40B2">
        <w:rPr>
          <w:rFonts w:ascii="Times New Roman" w:hAnsi="Times New Roman" w:cs="Times New Roman"/>
          <w:sz w:val="24"/>
          <w:szCs w:val="24"/>
        </w:rPr>
        <w:t>sporządzanie projektów decyzji o warunkach zabudowy, decyzji o ustaleniu lokalizacji inwestycji celu publicznego dla terenów zlokali</w:t>
      </w:r>
      <w:r w:rsidR="00BF0DBE">
        <w:rPr>
          <w:rFonts w:ascii="Times New Roman" w:hAnsi="Times New Roman" w:cs="Times New Roman"/>
          <w:sz w:val="24"/>
          <w:szCs w:val="24"/>
        </w:rPr>
        <w:t>zowanych na obszarze gminy Zawichost</w:t>
      </w:r>
      <w:r w:rsidR="000D40B2">
        <w:rPr>
          <w:rFonts w:ascii="Times New Roman" w:hAnsi="Times New Roman" w:cs="Times New Roman"/>
          <w:sz w:val="24"/>
          <w:szCs w:val="24"/>
        </w:rPr>
        <w:t>,</w:t>
      </w:r>
    </w:p>
    <w:p w:rsidR="000D40B2" w:rsidRDefault="000D40B2" w:rsidP="00FD2A00">
      <w:pPr>
        <w:pStyle w:val="Akapitzlist"/>
        <w:widowControl w:val="0"/>
        <w:ind w:left="0" w:firstLine="709"/>
        <w:jc w:val="both"/>
      </w:pPr>
      <w:r>
        <w:t>Projekty ww. decyzji należy opracowywać</w:t>
      </w:r>
      <w:r w:rsidR="00645896">
        <w:t xml:space="preserve"> zgodnie z wymaganiami ustawy z </w:t>
      </w:r>
      <w:r w:rsidR="00DA5097">
        <w:t xml:space="preserve">dnia 27 marca </w:t>
      </w:r>
      <w:r>
        <w:t>2003r. o planowaniu i zagospodarowaniu p</w:t>
      </w:r>
      <w:r w:rsidR="00645896">
        <w:t>rzestrzennym (</w:t>
      </w:r>
      <w:proofErr w:type="spellStart"/>
      <w:r w:rsidR="00645896">
        <w:t>t.j</w:t>
      </w:r>
      <w:proofErr w:type="spellEnd"/>
      <w:r w:rsidR="00645896">
        <w:t>. Dz. U. z </w:t>
      </w:r>
      <w:r w:rsidR="00811BD1">
        <w:t>2020</w:t>
      </w:r>
      <w:r>
        <w:t xml:space="preserve"> r., </w:t>
      </w:r>
      <w:r w:rsidR="00811BD1">
        <w:t>poz. 293, ze</w:t>
      </w:r>
      <w:r>
        <w:t xml:space="preserve"> zm.)</w:t>
      </w:r>
      <w:r w:rsidR="00645896">
        <w:t xml:space="preserve"> </w:t>
      </w:r>
      <w:r>
        <w:t>oraz przepisami wykonawczymi do ustawy,</w:t>
      </w:r>
    </w:p>
    <w:p w:rsidR="000D40B2" w:rsidRDefault="00FD2A00" w:rsidP="00FD2A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40B2">
        <w:rPr>
          <w:rFonts w:ascii="Times New Roman" w:hAnsi="Times New Roman" w:cs="Times New Roman"/>
          <w:sz w:val="24"/>
          <w:szCs w:val="24"/>
        </w:rPr>
        <w:t>aktywnego uczestnictwa w procedurze administracyjnej związanej z wydawaniem ww. decyzji, w tym: opracowywania korekt decyzji w oparciu o uzyskane uzgodnienia</w:t>
      </w:r>
    </w:p>
    <w:p w:rsidR="00FD2A00" w:rsidRDefault="00FD2A00" w:rsidP="00FD2A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40B2">
        <w:rPr>
          <w:rFonts w:ascii="Times New Roman" w:hAnsi="Times New Roman" w:cs="Times New Roman"/>
          <w:sz w:val="24"/>
          <w:szCs w:val="24"/>
        </w:rPr>
        <w:t>nieodpłatnego sporządzania projektów decyzji, które będą opracowywane w wyniku uchylenia lub unieważnienia przez organy wyższego stopnia decyzji opracowanych prze</w:t>
      </w:r>
      <w:r>
        <w:rPr>
          <w:rFonts w:ascii="Times New Roman" w:hAnsi="Times New Roman" w:cs="Times New Roman"/>
          <w:sz w:val="24"/>
          <w:szCs w:val="24"/>
        </w:rPr>
        <w:t>z tego</w:t>
      </w:r>
    </w:p>
    <w:p w:rsidR="000D40B2" w:rsidRDefault="000D40B2" w:rsidP="00FD2A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Wykonawcę, a uchylonych lub unieważnionych w wyniku błędów merytorycznych popełnionych przez Wykonawcę oraz formułowania pism, uzasadnień i ustosunkowania się do wniesionych zarzutów na etapach odwoławczych.</w:t>
      </w: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B2" w:rsidRDefault="000D40B2" w:rsidP="000D40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0D40B2" w:rsidRDefault="000D40B2" w:rsidP="000D40B2">
      <w:pPr>
        <w:pStyle w:val="Akapitzlist"/>
        <w:widowControl w:val="0"/>
        <w:numPr>
          <w:ilvl w:val="0"/>
          <w:numId w:val="5"/>
        </w:numPr>
        <w:ind w:left="357" w:hanging="357"/>
      </w:pPr>
      <w:r>
        <w:rPr>
          <w:b/>
        </w:rPr>
        <w:t>„Wykonawca”</w:t>
      </w:r>
      <w:r>
        <w:t xml:space="preserve"> realizuje przedmiot zamówienia po otrzymaniu materiałów z Urz</w:t>
      </w:r>
      <w:r>
        <w:rPr>
          <w:rFonts w:eastAsia="TimesNewRoman"/>
        </w:rPr>
        <w:t>ę</w:t>
      </w:r>
      <w:r>
        <w:t>du Gminy w nieprzekraczalnych terminach:</w:t>
      </w:r>
    </w:p>
    <w:p w:rsidR="000D40B2" w:rsidRDefault="000D40B2" w:rsidP="000D40B2">
      <w:pPr>
        <w:pStyle w:val="Akapitzlist"/>
        <w:widowControl w:val="0"/>
        <w:numPr>
          <w:ilvl w:val="0"/>
          <w:numId w:val="6"/>
        </w:numPr>
        <w:ind w:left="641" w:hanging="357"/>
      </w:pPr>
      <w:r>
        <w:t>14 dni dla projektów decyzji o warunkach zabudowy</w:t>
      </w:r>
      <w:r w:rsidR="0012444C">
        <w:t>,</w:t>
      </w:r>
    </w:p>
    <w:p w:rsidR="000D40B2" w:rsidRDefault="000D40B2" w:rsidP="000D40B2">
      <w:pPr>
        <w:pStyle w:val="Akapitzlist"/>
        <w:widowControl w:val="0"/>
        <w:numPr>
          <w:ilvl w:val="0"/>
          <w:numId w:val="6"/>
        </w:numPr>
        <w:ind w:left="641" w:hanging="357"/>
      </w:pPr>
      <w:r>
        <w:t>7 dni dla projektów decyzji o ustaleniu lokaliza</w:t>
      </w:r>
      <w:r w:rsidR="0012444C">
        <w:t xml:space="preserve">cji celu publicznego oraz zmian </w:t>
      </w:r>
      <w:r>
        <w:t>decyzji o warunkach zabudowy i decyzji o ustaleniu lokalizacji inwestycji celu publicznego</w:t>
      </w:r>
    </w:p>
    <w:p w:rsidR="000D40B2" w:rsidRDefault="000D40B2" w:rsidP="000D40B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wadliwego przygotowania projektu decyzji, </w:t>
      </w:r>
      <w:r>
        <w:rPr>
          <w:rFonts w:ascii="Times New Roman" w:hAnsi="Times New Roman" w:cs="Times New Roman"/>
          <w:b/>
          <w:sz w:val="24"/>
          <w:szCs w:val="24"/>
        </w:rPr>
        <w:t>„Wykonawca”</w:t>
      </w:r>
      <w:r>
        <w:rPr>
          <w:rFonts w:ascii="Times New Roman" w:hAnsi="Times New Roman" w:cs="Times New Roman"/>
          <w:sz w:val="24"/>
          <w:szCs w:val="24"/>
        </w:rPr>
        <w:t xml:space="preserve"> będzie zobowiązany poprawić projekt decyzji bez dodatkowych kosztów w ciągu 5 dni.</w:t>
      </w:r>
    </w:p>
    <w:p w:rsidR="000D40B2" w:rsidRDefault="000D40B2" w:rsidP="000D40B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związane z przygotowaniem i dostarczeniem dokumentów do </w:t>
      </w:r>
      <w:r>
        <w:rPr>
          <w:rFonts w:ascii="Times New Roman" w:hAnsi="Times New Roman" w:cs="Times New Roman"/>
          <w:b/>
          <w:sz w:val="24"/>
          <w:szCs w:val="24"/>
        </w:rPr>
        <w:t>„Wykonawcy”</w:t>
      </w:r>
      <w:r>
        <w:rPr>
          <w:rFonts w:ascii="Times New Roman" w:hAnsi="Times New Roman" w:cs="Times New Roman"/>
          <w:sz w:val="24"/>
          <w:szCs w:val="24"/>
        </w:rPr>
        <w:t xml:space="preserve"> poniesie </w:t>
      </w:r>
      <w:r>
        <w:rPr>
          <w:rFonts w:ascii="Times New Roman" w:hAnsi="Times New Roman" w:cs="Times New Roman"/>
          <w:b/>
          <w:sz w:val="24"/>
          <w:szCs w:val="24"/>
        </w:rPr>
        <w:t>„Zamawiający”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0B2" w:rsidRDefault="000D40B2" w:rsidP="000D40B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związane z przygotowaniem projektów decyzji i dostarczeniem do </w:t>
      </w:r>
      <w:r>
        <w:rPr>
          <w:rFonts w:ascii="Times New Roman" w:hAnsi="Times New Roman" w:cs="Times New Roman"/>
          <w:b/>
          <w:sz w:val="24"/>
          <w:szCs w:val="24"/>
        </w:rPr>
        <w:t>„Zamawiającego”</w:t>
      </w:r>
      <w:r>
        <w:rPr>
          <w:rFonts w:ascii="Times New Roman" w:hAnsi="Times New Roman" w:cs="Times New Roman"/>
          <w:sz w:val="24"/>
          <w:szCs w:val="24"/>
        </w:rPr>
        <w:t xml:space="preserve"> poniesie </w:t>
      </w:r>
      <w:r>
        <w:rPr>
          <w:rFonts w:ascii="Times New Roman" w:hAnsi="Times New Roman" w:cs="Times New Roman"/>
          <w:b/>
          <w:sz w:val="24"/>
          <w:szCs w:val="24"/>
        </w:rPr>
        <w:t>„Wykonawca”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0B2" w:rsidRDefault="000D40B2" w:rsidP="000D40B2">
      <w:pPr>
        <w:pStyle w:val="Akapitzlist"/>
        <w:widowControl w:val="0"/>
        <w:numPr>
          <w:ilvl w:val="0"/>
          <w:numId w:val="7"/>
        </w:numPr>
        <w:ind w:left="357" w:hanging="357"/>
      </w:pPr>
      <w:r>
        <w:lastRenderedPageBreak/>
        <w:t>Opracowane projekty powinny by</w:t>
      </w:r>
      <w:r>
        <w:rPr>
          <w:rFonts w:eastAsia="TimesNewRoman"/>
        </w:rPr>
        <w:t xml:space="preserve">ć </w:t>
      </w:r>
      <w:r>
        <w:t>przygotowane w wersji elektronicznej i w wersji papierowej (wydrukowane i podpisane przez osob</w:t>
      </w:r>
      <w:r>
        <w:rPr>
          <w:rFonts w:eastAsia="TimesNewRoman"/>
        </w:rPr>
        <w:t xml:space="preserve">ę </w:t>
      </w:r>
      <w:r>
        <w:t>wpisan</w:t>
      </w:r>
      <w:r>
        <w:rPr>
          <w:rFonts w:eastAsia="TimesNewRoman"/>
        </w:rPr>
        <w:t xml:space="preserve">ą </w:t>
      </w:r>
      <w:r>
        <w:t>na list</w:t>
      </w:r>
      <w:r>
        <w:rPr>
          <w:rFonts w:eastAsia="TimesNewRoman"/>
        </w:rPr>
        <w:t xml:space="preserve">ę </w:t>
      </w:r>
      <w:r>
        <w:t>izby samorz</w:t>
      </w:r>
      <w:r>
        <w:rPr>
          <w:rFonts w:eastAsia="TimesNewRoman"/>
        </w:rPr>
        <w:t>ą</w:t>
      </w:r>
      <w:r>
        <w:t>du zawodowego urbanistów lub architektów). Projekty decyzji powinny zawiera</w:t>
      </w:r>
      <w:r>
        <w:rPr>
          <w:rFonts w:eastAsia="TimesNewRoman"/>
        </w:rPr>
        <w:t xml:space="preserve">ć </w:t>
      </w:r>
      <w:r>
        <w:t>wymagane zał</w:t>
      </w:r>
      <w:r>
        <w:rPr>
          <w:rFonts w:eastAsia="TimesNewRoman"/>
        </w:rPr>
        <w:t>ą</w:t>
      </w:r>
      <w:r>
        <w:t>czniki (jeśli są wymagane),</w:t>
      </w:r>
    </w:p>
    <w:p w:rsidR="000D40B2" w:rsidRDefault="000D40B2" w:rsidP="000D40B2">
      <w:pPr>
        <w:pStyle w:val="Akapitzlist"/>
        <w:widowControl w:val="0"/>
        <w:numPr>
          <w:ilvl w:val="0"/>
          <w:numId w:val="8"/>
        </w:numPr>
        <w:ind w:left="641" w:hanging="357"/>
        <w:rPr>
          <w:u w:val="single"/>
        </w:rPr>
      </w:pPr>
      <w:r>
        <w:rPr>
          <w:u w:val="single"/>
        </w:rPr>
        <w:t>decyzja o warunkach zabudowy:</w:t>
      </w:r>
    </w:p>
    <w:p w:rsidR="000D40B2" w:rsidRDefault="000D40B2" w:rsidP="000D40B2">
      <w:pPr>
        <w:pStyle w:val="Akapitzlist"/>
        <w:widowControl w:val="0"/>
        <w:numPr>
          <w:ilvl w:val="0"/>
          <w:numId w:val="6"/>
        </w:numPr>
        <w:ind w:left="641" w:hanging="357"/>
      </w:pPr>
      <w:r>
        <w:t>zał</w:t>
      </w:r>
      <w:r>
        <w:rPr>
          <w:rFonts w:eastAsia="TimesNewRoman"/>
        </w:rPr>
        <w:t>ą</w:t>
      </w:r>
      <w:r>
        <w:t>cznik graficzny do decyzji,</w:t>
      </w:r>
    </w:p>
    <w:p w:rsidR="000D40B2" w:rsidRDefault="000D40B2" w:rsidP="000D40B2">
      <w:pPr>
        <w:pStyle w:val="Akapitzlist"/>
        <w:widowControl w:val="0"/>
        <w:numPr>
          <w:ilvl w:val="0"/>
          <w:numId w:val="6"/>
        </w:numPr>
        <w:ind w:left="641" w:hanging="357"/>
      </w:pPr>
      <w:r>
        <w:t>wyniki analizy funkcji oraz cech zabudowy i zagospodarowania terenu</w:t>
      </w:r>
    </w:p>
    <w:p w:rsidR="000D40B2" w:rsidRDefault="000D40B2" w:rsidP="000D40B2">
      <w:pPr>
        <w:pStyle w:val="Akapitzlist"/>
        <w:widowControl w:val="0"/>
        <w:numPr>
          <w:ilvl w:val="0"/>
          <w:numId w:val="6"/>
        </w:numPr>
        <w:ind w:left="641" w:hanging="357"/>
      </w:pPr>
      <w:r>
        <w:t>zał</w:t>
      </w:r>
      <w:r>
        <w:rPr>
          <w:rFonts w:eastAsia="TimesNewRoman"/>
        </w:rPr>
        <w:t>ą</w:t>
      </w:r>
      <w:r>
        <w:t>cznik graficzny do wyników anali</w:t>
      </w:r>
      <w:r w:rsidR="00906B3A">
        <w:t>zy funkcji oraz cech zabudowy i </w:t>
      </w:r>
      <w:r>
        <w:t>zagospodarowania terenu,</w:t>
      </w:r>
    </w:p>
    <w:p w:rsidR="000D40B2" w:rsidRDefault="000D40B2" w:rsidP="000D40B2">
      <w:pPr>
        <w:pStyle w:val="Akapitzlist"/>
        <w:widowControl w:val="0"/>
        <w:numPr>
          <w:ilvl w:val="0"/>
          <w:numId w:val="6"/>
        </w:numPr>
        <w:ind w:left="641" w:hanging="357"/>
      </w:pPr>
      <w:r>
        <w:t>analiz</w:t>
      </w:r>
      <w:r>
        <w:rPr>
          <w:rFonts w:eastAsia="TimesNewRoman"/>
        </w:rPr>
        <w:t xml:space="preserve">ę </w:t>
      </w:r>
      <w:r>
        <w:t>funkcji oraz cech zabudowy i zagospodarowania terenu</w:t>
      </w:r>
    </w:p>
    <w:p w:rsidR="000D40B2" w:rsidRDefault="000D40B2" w:rsidP="000D40B2">
      <w:pPr>
        <w:pStyle w:val="Akapitzlist"/>
        <w:widowControl w:val="0"/>
        <w:numPr>
          <w:ilvl w:val="0"/>
          <w:numId w:val="6"/>
        </w:numPr>
        <w:ind w:left="641" w:hanging="357"/>
      </w:pPr>
      <w:r>
        <w:t>zał</w:t>
      </w:r>
      <w:r>
        <w:rPr>
          <w:rFonts w:eastAsia="TimesNewRoman"/>
        </w:rPr>
        <w:t>ą</w:t>
      </w:r>
      <w:r>
        <w:t>cznik graficzny do ww. analizy,</w:t>
      </w:r>
    </w:p>
    <w:p w:rsidR="000D40B2" w:rsidRDefault="000D40B2" w:rsidP="000D40B2">
      <w:pPr>
        <w:pStyle w:val="Akapitzlist"/>
        <w:widowControl w:val="0"/>
        <w:numPr>
          <w:ilvl w:val="0"/>
          <w:numId w:val="6"/>
        </w:numPr>
        <w:ind w:left="641" w:hanging="357"/>
        <w:rPr>
          <w:rFonts w:eastAsia="TimesNewRoman"/>
        </w:rPr>
      </w:pPr>
      <w:r>
        <w:t>tabelaryczne zestawienie parametrów działek i budynków obj</w:t>
      </w:r>
      <w:r>
        <w:rPr>
          <w:rFonts w:eastAsia="TimesNewRoman"/>
        </w:rPr>
        <w:t>ę</w:t>
      </w:r>
      <w:r>
        <w:t>tych analiz</w:t>
      </w:r>
      <w:r>
        <w:rPr>
          <w:rFonts w:eastAsia="TimesNewRoman"/>
        </w:rPr>
        <w:t>ą,</w:t>
      </w:r>
    </w:p>
    <w:p w:rsidR="000D40B2" w:rsidRDefault="000D40B2" w:rsidP="000D40B2">
      <w:pPr>
        <w:pStyle w:val="Akapitzlist"/>
        <w:widowControl w:val="0"/>
        <w:numPr>
          <w:ilvl w:val="0"/>
          <w:numId w:val="8"/>
        </w:numPr>
        <w:ind w:left="641" w:hanging="357"/>
        <w:rPr>
          <w:u w:val="single"/>
        </w:rPr>
      </w:pPr>
      <w:r>
        <w:rPr>
          <w:u w:val="single"/>
        </w:rPr>
        <w:t>decyzja o ustalenie lokalizacji celu publicznego:</w:t>
      </w:r>
    </w:p>
    <w:p w:rsidR="000D40B2" w:rsidRDefault="000D40B2" w:rsidP="000D40B2">
      <w:pPr>
        <w:pStyle w:val="Akapitzlist"/>
        <w:widowControl w:val="0"/>
        <w:numPr>
          <w:ilvl w:val="0"/>
          <w:numId w:val="6"/>
        </w:numPr>
        <w:ind w:left="641" w:hanging="357"/>
      </w:pPr>
      <w:r>
        <w:t>zał</w:t>
      </w:r>
      <w:r>
        <w:rPr>
          <w:rFonts w:eastAsia="TimesNewRoman"/>
        </w:rPr>
        <w:t>ą</w:t>
      </w:r>
      <w:r>
        <w:t>cznik graficzny do decyzji,</w:t>
      </w:r>
    </w:p>
    <w:p w:rsidR="000D40B2" w:rsidRDefault="000D40B2" w:rsidP="000D40B2">
      <w:pPr>
        <w:pStyle w:val="Akapitzlist"/>
        <w:widowControl w:val="0"/>
        <w:numPr>
          <w:ilvl w:val="0"/>
          <w:numId w:val="6"/>
        </w:numPr>
        <w:ind w:left="641" w:hanging="357"/>
      </w:pPr>
      <w:r>
        <w:t>analiz</w:t>
      </w:r>
      <w:r>
        <w:rPr>
          <w:rFonts w:eastAsia="TimesNewRoman"/>
        </w:rPr>
        <w:t xml:space="preserve">ę </w:t>
      </w:r>
      <w:r>
        <w:t>funkcji oraz cech zabudowy i zagospodarowania terenu z zał</w:t>
      </w:r>
      <w:r>
        <w:rPr>
          <w:rFonts w:eastAsia="TimesNewRoman"/>
        </w:rPr>
        <w:t>ą</w:t>
      </w:r>
      <w:r>
        <w:t>cznikiem graficznym,</w:t>
      </w:r>
    </w:p>
    <w:p w:rsidR="000D40B2" w:rsidRDefault="005D2059" w:rsidP="000D40B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0B2">
        <w:rPr>
          <w:rFonts w:ascii="Times New Roman" w:hAnsi="Times New Roman" w:cs="Times New Roman"/>
          <w:b/>
          <w:sz w:val="24"/>
          <w:szCs w:val="24"/>
        </w:rPr>
        <w:t>„Zamawiający”</w:t>
      </w:r>
      <w:r w:rsidR="000D40B2">
        <w:rPr>
          <w:rFonts w:ascii="Times New Roman" w:hAnsi="Times New Roman" w:cs="Times New Roman"/>
          <w:sz w:val="24"/>
          <w:szCs w:val="24"/>
        </w:rPr>
        <w:t xml:space="preserve"> zastrzega, że w przypadku odwołania się którejkolwiek ze stron od decyzji, </w:t>
      </w:r>
      <w:r w:rsidR="000D40B2">
        <w:rPr>
          <w:rFonts w:ascii="Times New Roman" w:hAnsi="Times New Roman" w:cs="Times New Roman"/>
          <w:b/>
          <w:sz w:val="24"/>
          <w:szCs w:val="24"/>
        </w:rPr>
        <w:t>„Wykonawca”</w:t>
      </w:r>
      <w:r w:rsidR="000D40B2">
        <w:rPr>
          <w:rFonts w:ascii="Times New Roman" w:hAnsi="Times New Roman" w:cs="Times New Roman"/>
          <w:sz w:val="24"/>
          <w:szCs w:val="24"/>
        </w:rPr>
        <w:t xml:space="preserve"> jest zobowiązany w ramach niniejszej umowy do przygotowania uzasadnienia co do zasadności odwołania w terminie 3 dni od jego doręczenia </w:t>
      </w:r>
      <w:r w:rsidR="000D40B2">
        <w:rPr>
          <w:rFonts w:ascii="Times New Roman" w:hAnsi="Times New Roman" w:cs="Times New Roman"/>
          <w:b/>
          <w:sz w:val="24"/>
          <w:szCs w:val="24"/>
        </w:rPr>
        <w:t>„Wykonawcy”</w:t>
      </w:r>
      <w:r w:rsidR="000D40B2">
        <w:rPr>
          <w:rFonts w:ascii="Times New Roman" w:hAnsi="Times New Roman" w:cs="Times New Roman"/>
          <w:sz w:val="24"/>
          <w:szCs w:val="24"/>
        </w:rPr>
        <w:t xml:space="preserve">, a w przypadku konieczności wydania nowej decyzji, do przygotowania projektu tej decyzji, za co nie przysługuje dodatkowe wynagrodzenie. </w:t>
      </w:r>
    </w:p>
    <w:p w:rsidR="000D40B2" w:rsidRDefault="000D40B2" w:rsidP="000D40B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niniejszej umowy </w:t>
      </w:r>
      <w:r>
        <w:rPr>
          <w:rFonts w:ascii="Times New Roman" w:hAnsi="Times New Roman" w:cs="Times New Roman"/>
          <w:b/>
          <w:sz w:val="24"/>
          <w:szCs w:val="24"/>
        </w:rPr>
        <w:t>„Wykonawca”</w:t>
      </w:r>
      <w:r>
        <w:rPr>
          <w:rFonts w:ascii="Times New Roman" w:hAnsi="Times New Roman" w:cs="Times New Roman"/>
          <w:sz w:val="24"/>
          <w:szCs w:val="24"/>
        </w:rPr>
        <w:t xml:space="preserve"> zobowiązany jest do reprezentowania </w:t>
      </w:r>
      <w:r>
        <w:rPr>
          <w:rFonts w:ascii="Times New Roman" w:hAnsi="Times New Roman" w:cs="Times New Roman"/>
          <w:b/>
          <w:sz w:val="24"/>
          <w:szCs w:val="24"/>
        </w:rPr>
        <w:t>„Zamawiającego”</w:t>
      </w:r>
      <w:r>
        <w:rPr>
          <w:rFonts w:ascii="Times New Roman" w:hAnsi="Times New Roman" w:cs="Times New Roman"/>
          <w:sz w:val="24"/>
          <w:szCs w:val="24"/>
        </w:rPr>
        <w:t xml:space="preserve"> przed organami odwoławczymi, w przypadku wystąpienia takiej konieczności, o czym </w:t>
      </w:r>
      <w:r>
        <w:rPr>
          <w:rFonts w:ascii="Times New Roman" w:hAnsi="Times New Roman" w:cs="Times New Roman"/>
          <w:b/>
          <w:sz w:val="24"/>
          <w:szCs w:val="24"/>
        </w:rPr>
        <w:t>„Zamawiający”</w:t>
      </w:r>
      <w:r>
        <w:rPr>
          <w:rFonts w:ascii="Times New Roman" w:hAnsi="Times New Roman" w:cs="Times New Roman"/>
          <w:sz w:val="24"/>
          <w:szCs w:val="24"/>
        </w:rPr>
        <w:t xml:space="preserve"> poinformuje </w:t>
      </w:r>
      <w:r>
        <w:rPr>
          <w:rFonts w:ascii="Times New Roman" w:hAnsi="Times New Roman" w:cs="Times New Roman"/>
          <w:b/>
          <w:sz w:val="24"/>
          <w:szCs w:val="24"/>
        </w:rPr>
        <w:t>„Wykonawcę”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B2" w:rsidRDefault="000D40B2" w:rsidP="000D40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0D40B2" w:rsidRDefault="000D40B2" w:rsidP="000D40B2">
      <w:pPr>
        <w:widowControl w:val="0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ustalają, że przedmiot umowy realizowany będzie w okresie:</w:t>
      </w:r>
    </w:p>
    <w:p w:rsidR="000D40B2" w:rsidRDefault="000D40B2" w:rsidP="000D40B2">
      <w:pPr>
        <w:pStyle w:val="Akapitzlist"/>
        <w:widowControl w:val="0"/>
        <w:numPr>
          <w:ilvl w:val="0"/>
          <w:numId w:val="10"/>
        </w:numPr>
        <w:ind w:left="641" w:hanging="357"/>
        <w:jc w:val="both"/>
        <w:rPr>
          <w:b/>
        </w:rPr>
      </w:pPr>
      <w:r>
        <w:rPr>
          <w:b/>
        </w:rPr>
        <w:t>od dnia podpisania umowy</w:t>
      </w:r>
    </w:p>
    <w:p w:rsidR="000D40B2" w:rsidRDefault="00B1017E" w:rsidP="000D40B2">
      <w:pPr>
        <w:pStyle w:val="Akapitzlist"/>
        <w:widowControl w:val="0"/>
        <w:numPr>
          <w:ilvl w:val="0"/>
          <w:numId w:val="10"/>
        </w:numPr>
        <w:ind w:left="641" w:hanging="357"/>
        <w:jc w:val="both"/>
        <w:rPr>
          <w:b/>
        </w:rPr>
      </w:pPr>
      <w:r>
        <w:rPr>
          <w:b/>
        </w:rPr>
        <w:t>do 31.12.2021</w:t>
      </w:r>
      <w:r w:rsidR="000D40B2">
        <w:rPr>
          <w:b/>
        </w:rPr>
        <w:t>r.</w:t>
      </w:r>
    </w:p>
    <w:p w:rsidR="000D40B2" w:rsidRDefault="000D40B2" w:rsidP="000D40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0D40B2" w:rsidRDefault="000D40B2" w:rsidP="000D40B2">
      <w:pPr>
        <w:widowControl w:val="0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„Wykonawca”</w:t>
      </w:r>
      <w:r>
        <w:rPr>
          <w:rFonts w:ascii="Times New Roman" w:hAnsi="Times New Roman" w:cs="Times New Roman"/>
          <w:sz w:val="24"/>
          <w:szCs w:val="24"/>
        </w:rPr>
        <w:t xml:space="preserve"> oświadcza, że posiada odpowiednią wiedzę, doświadczenie i kwalifikacje do należytego wykonania zobowiązań przyjętych na podstawie niniejszej umowy oraz dysponuje stosownym potencjałem technicznym do wykonania przedmiotu umowy.</w:t>
      </w:r>
    </w:p>
    <w:p w:rsidR="000D40B2" w:rsidRDefault="000D40B2" w:rsidP="000D40B2">
      <w:pPr>
        <w:widowControl w:val="0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„Wykonawca”</w:t>
      </w:r>
      <w:r>
        <w:rPr>
          <w:rFonts w:ascii="Times New Roman" w:hAnsi="Times New Roman" w:cs="Times New Roman"/>
          <w:sz w:val="24"/>
          <w:szCs w:val="24"/>
        </w:rPr>
        <w:t xml:space="preserve"> oświadcza, że przedmiot umowy zostanie zrealizowany z zachowaniem należytej staranności, zgodnie z obowiązującymi przepisami oraz postanowieniami umowy.</w:t>
      </w:r>
    </w:p>
    <w:p w:rsidR="000D40B2" w:rsidRDefault="000D40B2" w:rsidP="000D40B2">
      <w:pPr>
        <w:widowControl w:val="0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„Wykonawca”</w:t>
      </w:r>
      <w:r>
        <w:rPr>
          <w:rFonts w:ascii="Times New Roman" w:hAnsi="Times New Roman" w:cs="Times New Roman"/>
          <w:sz w:val="24"/>
          <w:szCs w:val="24"/>
        </w:rPr>
        <w:t xml:space="preserve"> ponosi pełną odpowiedzialność za treść projektu decyzji.</w:t>
      </w: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B2" w:rsidRDefault="000D40B2" w:rsidP="000D40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0D40B2" w:rsidRDefault="000D40B2" w:rsidP="000D40B2">
      <w:pPr>
        <w:widowControl w:val="0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za przedmiot umowy, zgodnie z ofertą Wykonawcy wynosi:</w:t>
      </w:r>
    </w:p>
    <w:p w:rsidR="000D40B2" w:rsidRDefault="000D40B2" w:rsidP="000D40B2">
      <w:pPr>
        <w:pStyle w:val="Akapitzlist"/>
        <w:widowControl w:val="0"/>
        <w:numPr>
          <w:ilvl w:val="0"/>
          <w:numId w:val="13"/>
        </w:numPr>
        <w:ind w:left="924" w:hanging="357"/>
        <w:jc w:val="both"/>
      </w:pPr>
      <w:r>
        <w:rPr>
          <w:b/>
        </w:rPr>
        <w:t>opracowanie 1 projektu decyzji o warunkach zabudowy:</w:t>
      </w:r>
    </w:p>
    <w:p w:rsidR="000D40B2" w:rsidRDefault="000D40B2" w:rsidP="000D40B2">
      <w:pPr>
        <w:pStyle w:val="Akapitzlist"/>
        <w:widowControl w:val="0"/>
        <w:numPr>
          <w:ilvl w:val="0"/>
          <w:numId w:val="14"/>
        </w:numPr>
        <w:jc w:val="both"/>
      </w:pPr>
      <w:r>
        <w:t>cena netto …..…………………………………………………………………... zł</w:t>
      </w:r>
    </w:p>
    <w:p w:rsidR="000D40B2" w:rsidRDefault="000D40B2" w:rsidP="000D40B2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..………………………………………………………………………….</w:t>
      </w:r>
    </w:p>
    <w:p w:rsidR="000D40B2" w:rsidRDefault="000D40B2" w:rsidP="000D40B2">
      <w:pPr>
        <w:pStyle w:val="Akapitzlist"/>
        <w:widowControl w:val="0"/>
        <w:numPr>
          <w:ilvl w:val="0"/>
          <w:numId w:val="14"/>
        </w:numPr>
        <w:jc w:val="both"/>
      </w:pPr>
      <w:r>
        <w:t>podatek VAT …………….. % co stanowi kwotę …..…………………………. zł</w:t>
      </w:r>
    </w:p>
    <w:p w:rsidR="000D40B2" w:rsidRDefault="000D40B2" w:rsidP="000D40B2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..…………………………………………………………………….…. zł</w:t>
      </w:r>
    </w:p>
    <w:p w:rsidR="000D40B2" w:rsidRDefault="000D40B2" w:rsidP="000D40B2">
      <w:pPr>
        <w:pStyle w:val="Akapitzlist"/>
        <w:widowControl w:val="0"/>
        <w:numPr>
          <w:ilvl w:val="0"/>
          <w:numId w:val="14"/>
        </w:numPr>
        <w:jc w:val="both"/>
      </w:pPr>
      <w:r>
        <w:t>cena brutto .…………………………………………………………………….. zł</w:t>
      </w:r>
    </w:p>
    <w:p w:rsidR="000D40B2" w:rsidRDefault="000D40B2" w:rsidP="000D40B2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..…………………………………………………………………….…. zł</w:t>
      </w:r>
    </w:p>
    <w:p w:rsidR="000D40B2" w:rsidRDefault="000D40B2" w:rsidP="000D40B2">
      <w:pPr>
        <w:pStyle w:val="Akapitzlist"/>
        <w:widowControl w:val="0"/>
        <w:numPr>
          <w:ilvl w:val="0"/>
          <w:numId w:val="13"/>
        </w:numPr>
        <w:ind w:left="924" w:hanging="357"/>
        <w:jc w:val="both"/>
      </w:pPr>
      <w:r>
        <w:rPr>
          <w:b/>
        </w:rPr>
        <w:t>opracowanie 1 projektu decyzji o ustaleniu lokalizacji inwestycji celu publicznego:</w:t>
      </w:r>
    </w:p>
    <w:p w:rsidR="000D40B2" w:rsidRDefault="000D40B2" w:rsidP="000D40B2">
      <w:pPr>
        <w:pStyle w:val="Akapitzlist"/>
        <w:widowControl w:val="0"/>
        <w:numPr>
          <w:ilvl w:val="0"/>
          <w:numId w:val="14"/>
        </w:numPr>
        <w:jc w:val="both"/>
      </w:pPr>
      <w:r>
        <w:t>cena netto …..…………………………………………………………………... zł</w:t>
      </w:r>
    </w:p>
    <w:p w:rsidR="000D40B2" w:rsidRDefault="000D40B2" w:rsidP="000D40B2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..………………………………………………………………………….</w:t>
      </w:r>
    </w:p>
    <w:p w:rsidR="000D40B2" w:rsidRDefault="000D40B2" w:rsidP="000D40B2">
      <w:pPr>
        <w:pStyle w:val="Akapitzlist"/>
        <w:widowControl w:val="0"/>
        <w:numPr>
          <w:ilvl w:val="0"/>
          <w:numId w:val="14"/>
        </w:numPr>
        <w:jc w:val="both"/>
      </w:pPr>
      <w:r>
        <w:t>podatek VAT …………….. % co stanowi kwotę …..…………………………. zł</w:t>
      </w:r>
    </w:p>
    <w:p w:rsidR="000D40B2" w:rsidRDefault="000D40B2" w:rsidP="000D40B2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..…………………………………………………………………….…. zł</w:t>
      </w:r>
    </w:p>
    <w:p w:rsidR="000D40B2" w:rsidRDefault="000D40B2" w:rsidP="000D40B2">
      <w:pPr>
        <w:pStyle w:val="Akapitzlist"/>
        <w:widowControl w:val="0"/>
        <w:numPr>
          <w:ilvl w:val="0"/>
          <w:numId w:val="14"/>
        </w:numPr>
        <w:jc w:val="both"/>
      </w:pPr>
      <w:r>
        <w:t>cena brutto .…………………………………………………………………….. zł</w:t>
      </w:r>
    </w:p>
    <w:p w:rsidR="000D40B2" w:rsidRDefault="000D40B2" w:rsidP="000D40B2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..…………………………………………………………………….…. zł</w:t>
      </w:r>
    </w:p>
    <w:p w:rsidR="000D40B2" w:rsidRDefault="000D40B2" w:rsidP="000D40B2">
      <w:pPr>
        <w:widowControl w:val="0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Szacunkowe wynagrodzenie</w:t>
      </w:r>
      <w:r w:rsidR="00582DC2">
        <w:rPr>
          <w:rFonts w:ascii="Times New Roman" w:hAnsi="Times New Roman" w:cs="Times New Roman"/>
          <w:sz w:val="24"/>
          <w:szCs w:val="24"/>
        </w:rPr>
        <w:t xml:space="preserve"> za wykonany przedmiot umowy (3</w:t>
      </w:r>
      <w:r w:rsidR="007766F1">
        <w:rPr>
          <w:rFonts w:ascii="Times New Roman" w:hAnsi="Times New Roman" w:cs="Times New Roman"/>
          <w:sz w:val="24"/>
          <w:szCs w:val="24"/>
        </w:rPr>
        <w:t>0</w:t>
      </w:r>
      <w:r w:rsidR="00582DC2">
        <w:rPr>
          <w:rFonts w:ascii="Times New Roman" w:hAnsi="Times New Roman" w:cs="Times New Roman"/>
          <w:sz w:val="24"/>
          <w:szCs w:val="24"/>
        </w:rPr>
        <w:t xml:space="preserve"> projektów decyzji o </w:t>
      </w:r>
      <w:r>
        <w:rPr>
          <w:rFonts w:ascii="Times New Roman" w:hAnsi="Times New Roman" w:cs="Times New Roman"/>
          <w:sz w:val="24"/>
          <w:szCs w:val="24"/>
        </w:rPr>
        <w:t>ustaleniu warunków zabudowy + 10 sztuk projektów decyzji o ustaleniu lokalizac</w:t>
      </w:r>
      <w:r w:rsidR="007766F1">
        <w:rPr>
          <w:rFonts w:ascii="Times New Roman" w:hAnsi="Times New Roman" w:cs="Times New Roman"/>
          <w:sz w:val="24"/>
          <w:szCs w:val="24"/>
        </w:rPr>
        <w:t xml:space="preserve">ji inwestycji celu publicznego 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D40B2" w:rsidRDefault="000D40B2" w:rsidP="000D40B2">
      <w:pPr>
        <w:pStyle w:val="Akapitzlist"/>
        <w:widowControl w:val="0"/>
        <w:numPr>
          <w:ilvl w:val="0"/>
          <w:numId w:val="14"/>
        </w:numPr>
        <w:jc w:val="both"/>
      </w:pPr>
      <w:r>
        <w:t>Cena netto …..………………………………………………………………... zł</w:t>
      </w:r>
    </w:p>
    <w:p w:rsidR="000D40B2" w:rsidRDefault="000D40B2" w:rsidP="000D40B2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..………………………………………………………………………….</w:t>
      </w:r>
    </w:p>
    <w:p w:rsidR="000D40B2" w:rsidRDefault="000D40B2" w:rsidP="000D40B2">
      <w:pPr>
        <w:pStyle w:val="Akapitzlist"/>
        <w:widowControl w:val="0"/>
        <w:numPr>
          <w:ilvl w:val="0"/>
          <w:numId w:val="14"/>
        </w:numPr>
        <w:jc w:val="both"/>
      </w:pPr>
      <w:r>
        <w:t>podatek VAT …………….. % co stanowi kwotę …..…………………………. zł</w:t>
      </w:r>
    </w:p>
    <w:p w:rsidR="000D40B2" w:rsidRDefault="000D40B2" w:rsidP="000D40B2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..…………………………………………………………………….…. zł</w:t>
      </w:r>
    </w:p>
    <w:p w:rsidR="000D40B2" w:rsidRDefault="000D40B2" w:rsidP="000D40B2">
      <w:pPr>
        <w:pStyle w:val="Akapitzlist"/>
        <w:widowControl w:val="0"/>
        <w:numPr>
          <w:ilvl w:val="0"/>
          <w:numId w:val="14"/>
        </w:numPr>
        <w:jc w:val="both"/>
      </w:pPr>
      <w:r>
        <w:t>cena brutto .…………………………………………………………………….. zł</w:t>
      </w:r>
    </w:p>
    <w:p w:rsidR="000D40B2" w:rsidRDefault="000D40B2" w:rsidP="000D40B2">
      <w:pPr>
        <w:pStyle w:val="Akapitzlist"/>
        <w:widowControl w:val="0"/>
        <w:ind w:left="1287"/>
        <w:jc w:val="both"/>
      </w:pPr>
      <w:r>
        <w:t>słownie ..…………………………………………………………………….…. zł</w:t>
      </w:r>
    </w:p>
    <w:p w:rsidR="000D40B2" w:rsidRDefault="000D40B2" w:rsidP="000D40B2">
      <w:pPr>
        <w:widowControl w:val="0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końcowe zostanie ustalone jako sum</w:t>
      </w:r>
      <w:r w:rsidR="00582DC2">
        <w:rPr>
          <w:rFonts w:ascii="Times New Roman" w:hAnsi="Times New Roman" w:cs="Times New Roman"/>
          <w:sz w:val="24"/>
          <w:szCs w:val="24"/>
        </w:rPr>
        <w:t>a iloczynów cen jednostkowych i </w:t>
      </w:r>
      <w:r>
        <w:rPr>
          <w:rFonts w:ascii="Times New Roman" w:hAnsi="Times New Roman" w:cs="Times New Roman"/>
          <w:sz w:val="24"/>
          <w:szCs w:val="24"/>
        </w:rPr>
        <w:t xml:space="preserve">faktycznie sporządzonych projektów decyzji o warunkach zabudowy, decyzji o ustaleniu lokalizacji inwestycji celu publicznego oraz zmian tych decyzji.    </w:t>
      </w:r>
    </w:p>
    <w:p w:rsidR="000D40B2" w:rsidRDefault="000D40B2" w:rsidP="000D40B2">
      <w:pPr>
        <w:widowControl w:val="0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obejmuje wszystkie koszty niezbędne do prawidłowego wykonania przedmiotu umowy.</w:t>
      </w:r>
    </w:p>
    <w:p w:rsidR="000D40B2" w:rsidRDefault="000D40B2" w:rsidP="000D40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0B2" w:rsidRDefault="000D40B2" w:rsidP="000D40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0D40B2" w:rsidRDefault="000D40B2" w:rsidP="000D40B2">
      <w:pPr>
        <w:widowControl w:val="0"/>
        <w:numPr>
          <w:ilvl w:val="2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płatne jest przelewem na wskazany przez </w:t>
      </w:r>
      <w:r>
        <w:rPr>
          <w:rFonts w:ascii="Times New Roman" w:hAnsi="Times New Roman" w:cs="Times New Roman"/>
          <w:b/>
          <w:sz w:val="24"/>
          <w:szCs w:val="24"/>
        </w:rPr>
        <w:t>„Wykonawcę</w:t>
      </w:r>
      <w:r>
        <w:rPr>
          <w:rFonts w:ascii="Times New Roman" w:hAnsi="Times New Roman" w:cs="Times New Roman"/>
          <w:sz w:val="24"/>
          <w:szCs w:val="24"/>
        </w:rPr>
        <w:t xml:space="preserve">” rachunek bankowy </w:t>
      </w:r>
      <w:r w:rsidR="0012444C">
        <w:rPr>
          <w:rFonts w:ascii="Times New Roman" w:hAnsi="Times New Roman" w:cs="Times New Roman"/>
          <w:sz w:val="24"/>
          <w:szCs w:val="24"/>
        </w:rPr>
        <w:t>nr 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w terminie 14 dni od daty złożenia przez </w:t>
      </w:r>
      <w:r>
        <w:rPr>
          <w:rFonts w:ascii="Times New Roman" w:hAnsi="Times New Roman" w:cs="Times New Roman"/>
          <w:b/>
          <w:sz w:val="24"/>
          <w:szCs w:val="24"/>
        </w:rPr>
        <w:t>„Wykonawcę” „Zamawiającemu”</w:t>
      </w:r>
      <w:r>
        <w:rPr>
          <w:rFonts w:ascii="Times New Roman" w:hAnsi="Times New Roman" w:cs="Times New Roman"/>
          <w:sz w:val="24"/>
          <w:szCs w:val="24"/>
        </w:rPr>
        <w:t xml:space="preserve"> faktury</w:t>
      </w:r>
      <w:r w:rsidR="0012444C">
        <w:rPr>
          <w:rFonts w:ascii="Times New Roman" w:hAnsi="Times New Roman" w:cs="Times New Roman"/>
          <w:sz w:val="24"/>
          <w:szCs w:val="24"/>
        </w:rPr>
        <w:t xml:space="preserve"> w formie papierowej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0B2" w:rsidRDefault="000D40B2" w:rsidP="000D40B2">
      <w:pPr>
        <w:widowControl w:val="0"/>
        <w:numPr>
          <w:ilvl w:val="2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Podstawą wystawienia faktury jest wykaz opracowanych projektów decyzji.</w:t>
      </w:r>
    </w:p>
    <w:p w:rsidR="000D40B2" w:rsidRDefault="000D40B2" w:rsidP="000D40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0B2" w:rsidRDefault="000D40B2" w:rsidP="000D40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0D40B2" w:rsidRDefault="000D40B2" w:rsidP="000D40B2">
      <w:pPr>
        <w:pStyle w:val="Akapitzlist"/>
        <w:widowControl w:val="0"/>
        <w:numPr>
          <w:ilvl w:val="3"/>
          <w:numId w:val="18"/>
        </w:numPr>
        <w:ind w:left="357" w:hanging="357"/>
        <w:jc w:val="both"/>
      </w:pPr>
      <w:r>
        <w:t>Za niewykonanie albo nienależyte wykonanie zobowiązań wynikających z niniejszej umowy Strony ustalają kary umowne.</w:t>
      </w:r>
    </w:p>
    <w:p w:rsidR="000D40B2" w:rsidRDefault="000D40B2" w:rsidP="000D40B2">
      <w:pPr>
        <w:pStyle w:val="Akapitzlist"/>
        <w:widowControl w:val="0"/>
        <w:numPr>
          <w:ilvl w:val="3"/>
          <w:numId w:val="18"/>
        </w:numPr>
        <w:ind w:left="357" w:hanging="357"/>
        <w:jc w:val="both"/>
        <w:rPr>
          <w:b/>
        </w:rPr>
      </w:pPr>
      <w:r>
        <w:rPr>
          <w:b/>
        </w:rPr>
        <w:t>„Wykonawca”</w:t>
      </w:r>
      <w:r>
        <w:t xml:space="preserve"> „ zapłaci  </w:t>
      </w:r>
      <w:r>
        <w:rPr>
          <w:b/>
        </w:rPr>
        <w:t xml:space="preserve">„Zamawiającemu” </w:t>
      </w:r>
      <w:r>
        <w:t>kary umowne za:</w:t>
      </w:r>
    </w:p>
    <w:p w:rsidR="000D40B2" w:rsidRDefault="005D2059" w:rsidP="005D2059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40B2">
        <w:rPr>
          <w:rFonts w:ascii="Times New Roman" w:hAnsi="Times New Roman" w:cs="Times New Roman"/>
          <w:sz w:val="24"/>
          <w:szCs w:val="24"/>
        </w:rPr>
        <w:t xml:space="preserve">odstąpienie od umowy przez </w:t>
      </w:r>
      <w:r w:rsidR="000D40B2">
        <w:rPr>
          <w:rFonts w:ascii="Times New Roman" w:hAnsi="Times New Roman" w:cs="Times New Roman"/>
          <w:b/>
          <w:sz w:val="24"/>
          <w:szCs w:val="24"/>
        </w:rPr>
        <w:t>„Zamawiającego”</w:t>
      </w:r>
      <w:r w:rsidR="000D40B2">
        <w:rPr>
          <w:rFonts w:ascii="Times New Roman" w:hAnsi="Times New Roman" w:cs="Times New Roman"/>
          <w:sz w:val="24"/>
          <w:szCs w:val="24"/>
        </w:rPr>
        <w:t xml:space="preserve"> lub </w:t>
      </w:r>
      <w:r w:rsidR="000D40B2">
        <w:rPr>
          <w:rFonts w:ascii="Times New Roman" w:hAnsi="Times New Roman" w:cs="Times New Roman"/>
          <w:b/>
          <w:sz w:val="24"/>
          <w:szCs w:val="24"/>
        </w:rPr>
        <w:t xml:space="preserve">„Wykonawcę” </w:t>
      </w:r>
      <w:r w:rsidR="000D40B2">
        <w:rPr>
          <w:rFonts w:ascii="Times New Roman" w:hAnsi="Times New Roman" w:cs="Times New Roman"/>
          <w:sz w:val="24"/>
          <w:szCs w:val="24"/>
        </w:rPr>
        <w:t xml:space="preserve">z przyczyn, za które odpowiada </w:t>
      </w:r>
      <w:r w:rsidR="000D40B2">
        <w:rPr>
          <w:rFonts w:ascii="Times New Roman" w:hAnsi="Times New Roman" w:cs="Times New Roman"/>
          <w:b/>
          <w:sz w:val="24"/>
          <w:szCs w:val="24"/>
        </w:rPr>
        <w:t>„Wykonawca”</w:t>
      </w:r>
      <w:r w:rsidR="000D40B2">
        <w:rPr>
          <w:rFonts w:ascii="Times New Roman" w:hAnsi="Times New Roman" w:cs="Times New Roman"/>
          <w:sz w:val="24"/>
          <w:szCs w:val="24"/>
        </w:rPr>
        <w:t xml:space="preserve"> w wysokości 10% wynagrodzenia brutto za przedmiot umowy, określonego w § 6  ust. 2.</w:t>
      </w:r>
    </w:p>
    <w:p w:rsidR="000D40B2" w:rsidRDefault="005D2059" w:rsidP="005D2059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40B2">
        <w:rPr>
          <w:rFonts w:ascii="Times New Roman" w:hAnsi="Times New Roman" w:cs="Times New Roman"/>
          <w:sz w:val="24"/>
          <w:szCs w:val="24"/>
        </w:rPr>
        <w:t xml:space="preserve">zwłokę w oddaniu przedmiotu umowy w wysokości 5% ceny jednostkowej brutto sporządzenia projektu decyzji, określonej w § 6 ust. 1 umowy, za każdy dzień zwłoki liczonej od dnia wyznaczonego na wykonanie przedmiotu umowy do dnia faktycznego </w:t>
      </w:r>
      <w:r w:rsidR="000D40B2">
        <w:rPr>
          <w:rFonts w:ascii="Times New Roman" w:hAnsi="Times New Roman" w:cs="Times New Roman"/>
          <w:sz w:val="24"/>
          <w:szCs w:val="24"/>
        </w:rPr>
        <w:lastRenderedPageBreak/>
        <w:t>odbioru</w:t>
      </w:r>
      <w:r w:rsidR="0012444C">
        <w:rPr>
          <w:rFonts w:ascii="Times New Roman" w:hAnsi="Times New Roman" w:cs="Times New Roman"/>
          <w:sz w:val="24"/>
          <w:szCs w:val="24"/>
        </w:rPr>
        <w:t>.</w:t>
      </w:r>
    </w:p>
    <w:p w:rsidR="000D40B2" w:rsidRDefault="000D40B2" w:rsidP="005D2059">
      <w:pPr>
        <w:widowControl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„Zamawiający” </w:t>
      </w:r>
      <w:r>
        <w:rPr>
          <w:rFonts w:ascii="Times New Roman" w:hAnsi="Times New Roman" w:cs="Times New Roman"/>
          <w:sz w:val="24"/>
          <w:szCs w:val="24"/>
        </w:rPr>
        <w:t xml:space="preserve">zapłaci </w:t>
      </w:r>
      <w:r>
        <w:rPr>
          <w:rFonts w:ascii="Times New Roman" w:hAnsi="Times New Roman" w:cs="Times New Roman"/>
          <w:b/>
          <w:sz w:val="24"/>
          <w:szCs w:val="24"/>
        </w:rPr>
        <w:t>„Wykonawcy”</w:t>
      </w:r>
      <w:r>
        <w:rPr>
          <w:rFonts w:ascii="Times New Roman" w:hAnsi="Times New Roman" w:cs="Times New Roman"/>
          <w:sz w:val="24"/>
          <w:szCs w:val="24"/>
        </w:rPr>
        <w:t xml:space="preserve"> karę umowną za odstąpienie od umowy przez </w:t>
      </w:r>
      <w:r>
        <w:rPr>
          <w:rFonts w:ascii="Times New Roman" w:hAnsi="Times New Roman" w:cs="Times New Roman"/>
          <w:b/>
          <w:sz w:val="24"/>
          <w:szCs w:val="24"/>
        </w:rPr>
        <w:t xml:space="preserve">„Wykonawcę”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>
        <w:rPr>
          <w:rFonts w:ascii="Times New Roman" w:hAnsi="Times New Roman" w:cs="Times New Roman"/>
          <w:b/>
          <w:sz w:val="24"/>
          <w:szCs w:val="24"/>
        </w:rPr>
        <w:t xml:space="preserve">„Zamawiającego” </w:t>
      </w:r>
      <w:r>
        <w:rPr>
          <w:rFonts w:ascii="Times New Roman" w:hAnsi="Times New Roman" w:cs="Times New Roman"/>
          <w:sz w:val="24"/>
          <w:szCs w:val="24"/>
        </w:rPr>
        <w:t xml:space="preserve">z przyczyn, za które odpowiada </w:t>
      </w:r>
      <w:r>
        <w:rPr>
          <w:rFonts w:ascii="Times New Roman" w:hAnsi="Times New Roman" w:cs="Times New Roman"/>
          <w:b/>
          <w:sz w:val="24"/>
          <w:szCs w:val="24"/>
        </w:rPr>
        <w:t>„Zamawiający”</w:t>
      </w:r>
      <w:r w:rsidR="00C84EF3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 xml:space="preserve">wysokości 10% wynagrodzenia brutto za przedmiot umowy. </w:t>
      </w:r>
    </w:p>
    <w:p w:rsidR="000D40B2" w:rsidRDefault="000D40B2" w:rsidP="000D40B2">
      <w:pPr>
        <w:widowControl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  <w:t>Strony zastrzegają sobie prawo dochodzenia odszkodowania uzupełniającego do wysokości rzeczywiście poniesionej szkody.</w:t>
      </w: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B2" w:rsidRDefault="000D40B2" w:rsidP="000D40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:rsidR="000D40B2" w:rsidRDefault="000D40B2" w:rsidP="00C84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„Wykonawca” </w:t>
      </w:r>
      <w:r>
        <w:rPr>
          <w:rFonts w:ascii="Times New Roman" w:hAnsi="Times New Roman" w:cs="Times New Roman"/>
          <w:sz w:val="24"/>
          <w:szCs w:val="24"/>
        </w:rPr>
        <w:t>nie może wykonywać powierzyć wykonywania przedmiotu umowy osobom trzecim.</w:t>
      </w: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B2" w:rsidRDefault="000D40B2" w:rsidP="000D40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</w:t>
      </w:r>
    </w:p>
    <w:p w:rsidR="000D40B2" w:rsidRDefault="000D40B2" w:rsidP="00C84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zmiany i uzupełnienia treści umowy </w:t>
      </w:r>
      <w:r w:rsidR="00C84EF3">
        <w:rPr>
          <w:rFonts w:ascii="Times New Roman" w:hAnsi="Times New Roman" w:cs="Times New Roman"/>
          <w:sz w:val="24"/>
          <w:szCs w:val="24"/>
        </w:rPr>
        <w:t>mogą być dokonywane wyłącznie w </w:t>
      </w:r>
      <w:r>
        <w:rPr>
          <w:rFonts w:ascii="Times New Roman" w:hAnsi="Times New Roman" w:cs="Times New Roman"/>
          <w:sz w:val="24"/>
          <w:szCs w:val="24"/>
        </w:rPr>
        <w:t>formie pisemnej akceptowanej przez obie strony pod rygorem nieważności.</w:t>
      </w: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B2" w:rsidRDefault="000D40B2" w:rsidP="000D40B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</w:p>
    <w:p w:rsidR="000D40B2" w:rsidRDefault="000D40B2" w:rsidP="00C84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odpowiednie przepisy Kodeksu Cywilnego.</w:t>
      </w: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0B2" w:rsidRDefault="000D40B2" w:rsidP="000D40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12</w:t>
      </w:r>
    </w:p>
    <w:p w:rsidR="000D40B2" w:rsidRDefault="000D40B2" w:rsidP="00C84E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3-ch jednobrzmiących egzemplarzach 2 (dwa) egzemplarze dla „Zamawiającego” 1 (jeden) egzemplarz dla „Wykonawcy”.</w:t>
      </w: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0B2" w:rsidRDefault="000D40B2" w:rsidP="000D40B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40B2" w:rsidTr="000D40B2">
        <w:tc>
          <w:tcPr>
            <w:tcW w:w="4531" w:type="dxa"/>
            <w:hideMark/>
          </w:tcPr>
          <w:p w:rsidR="000D40B2" w:rsidRDefault="0061517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Wykonawca:</w:t>
            </w:r>
          </w:p>
        </w:tc>
        <w:tc>
          <w:tcPr>
            <w:tcW w:w="4531" w:type="dxa"/>
            <w:hideMark/>
          </w:tcPr>
          <w:p w:rsidR="000D40B2" w:rsidRDefault="0061517C" w:rsidP="0061517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Zamawiający:</w:t>
            </w:r>
          </w:p>
        </w:tc>
      </w:tr>
    </w:tbl>
    <w:p w:rsidR="000D40B2" w:rsidRDefault="000D40B2" w:rsidP="000D40B2"/>
    <w:p w:rsidR="005C793F" w:rsidRDefault="005C793F">
      <w:bookmarkStart w:id="0" w:name="_GoBack"/>
      <w:bookmarkEnd w:id="0"/>
    </w:p>
    <w:sectPr w:rsidR="005C7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218D"/>
    <w:multiLevelType w:val="hybridMultilevel"/>
    <w:tmpl w:val="7A965792"/>
    <w:lvl w:ilvl="0" w:tplc="1FA6658E">
      <w:start w:val="2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50C4"/>
    <w:multiLevelType w:val="hybridMultilevel"/>
    <w:tmpl w:val="36FE2684"/>
    <w:lvl w:ilvl="0" w:tplc="0F4AEC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4"/>
        <w:vertAlign w:val="baseli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02E2E"/>
    <w:multiLevelType w:val="hybridMultilevel"/>
    <w:tmpl w:val="99723CEE"/>
    <w:lvl w:ilvl="0" w:tplc="E70EAD2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84C3C"/>
    <w:multiLevelType w:val="hybridMultilevel"/>
    <w:tmpl w:val="68C0E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FF06DB0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C78FC"/>
    <w:multiLevelType w:val="hybridMultilevel"/>
    <w:tmpl w:val="8F4258D4"/>
    <w:lvl w:ilvl="0" w:tplc="6FC2C5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7D4702E">
      <w:start w:val="1"/>
      <w:numFmt w:val="decimal"/>
      <w:lvlText w:val="%2."/>
      <w:lvlJc w:val="left"/>
      <w:pPr>
        <w:tabs>
          <w:tab w:val="num" w:pos="-6480"/>
        </w:tabs>
        <w:ind w:left="-648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-5760"/>
        </w:tabs>
        <w:ind w:left="-57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5040"/>
        </w:tabs>
        <w:ind w:left="-50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-4320"/>
        </w:tabs>
        <w:ind w:left="-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-3600"/>
        </w:tabs>
        <w:ind w:left="-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-2880"/>
        </w:tabs>
        <w:ind w:left="-28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-2160"/>
        </w:tabs>
        <w:ind w:left="-21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-1440"/>
        </w:tabs>
        <w:ind w:left="-1440" w:hanging="180"/>
      </w:pPr>
    </w:lvl>
  </w:abstractNum>
  <w:abstractNum w:abstractNumId="5" w15:restartNumberingAfterBreak="0">
    <w:nsid w:val="333C380D"/>
    <w:multiLevelType w:val="hybridMultilevel"/>
    <w:tmpl w:val="373EB8DA"/>
    <w:lvl w:ilvl="0" w:tplc="66C28AD4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97C63"/>
    <w:multiLevelType w:val="hybridMultilevel"/>
    <w:tmpl w:val="60D64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105C2"/>
    <w:multiLevelType w:val="hybridMultilevel"/>
    <w:tmpl w:val="0B9A9444"/>
    <w:lvl w:ilvl="0" w:tplc="0415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01C06"/>
    <w:multiLevelType w:val="hybridMultilevel"/>
    <w:tmpl w:val="5460671E"/>
    <w:lvl w:ilvl="0" w:tplc="564873AA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sz w:val="24"/>
        <w:vertAlign w:val="baseline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E37002D"/>
    <w:multiLevelType w:val="hybridMultilevel"/>
    <w:tmpl w:val="849254CA"/>
    <w:lvl w:ilvl="0" w:tplc="2EB65FAE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  <w:vertAlign w:val="baseline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66009C"/>
    <w:multiLevelType w:val="hybridMultilevel"/>
    <w:tmpl w:val="7C8A2BA4"/>
    <w:lvl w:ilvl="0" w:tplc="350C81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5329E"/>
    <w:multiLevelType w:val="hybridMultilevel"/>
    <w:tmpl w:val="0DBE8886"/>
    <w:lvl w:ilvl="0" w:tplc="D3AAB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17908"/>
    <w:multiLevelType w:val="hybridMultilevel"/>
    <w:tmpl w:val="B190549C"/>
    <w:lvl w:ilvl="0" w:tplc="47D8862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4066F"/>
    <w:multiLevelType w:val="hybridMultilevel"/>
    <w:tmpl w:val="69CE9184"/>
    <w:lvl w:ilvl="0" w:tplc="155E38C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6BF445AC"/>
    <w:multiLevelType w:val="hybridMultilevel"/>
    <w:tmpl w:val="3BCC52BE"/>
    <w:lvl w:ilvl="0" w:tplc="A1E2E44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B0F30"/>
    <w:multiLevelType w:val="hybridMultilevel"/>
    <w:tmpl w:val="FE4A20FC"/>
    <w:lvl w:ilvl="0" w:tplc="F8AA2060">
      <w:start w:val="1"/>
      <w:numFmt w:val="lowerLetter"/>
      <w:lvlText w:val="%1)"/>
      <w:lvlJc w:val="left"/>
      <w:pPr>
        <w:ind w:left="720" w:hanging="360"/>
      </w:pPr>
      <w:rPr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82090"/>
    <w:multiLevelType w:val="multilevel"/>
    <w:tmpl w:val="31E6A1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  <w:b w:val="0"/>
      </w:rPr>
    </w:lvl>
    <w:lvl w:ilvl="1">
      <w:start w:val="5"/>
      <w:numFmt w:val="decimal"/>
      <w:isLgl/>
      <w:lvlText w:val="%1.%2"/>
      <w:lvlJc w:val="left"/>
      <w:pPr>
        <w:tabs>
          <w:tab w:val="num" w:pos="480"/>
        </w:tabs>
        <w:ind w:left="48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60"/>
        </w:tabs>
        <w:ind w:left="96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60"/>
        </w:tabs>
        <w:ind w:left="18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</w:lvl>
  </w:abstractNum>
  <w:abstractNum w:abstractNumId="17" w15:restartNumberingAfterBreak="0">
    <w:nsid w:val="6F695A97"/>
    <w:multiLevelType w:val="hybridMultilevel"/>
    <w:tmpl w:val="BE5EA556"/>
    <w:lvl w:ilvl="0" w:tplc="6DBAE0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47291"/>
    <w:multiLevelType w:val="hybridMultilevel"/>
    <w:tmpl w:val="EDEE5368"/>
    <w:lvl w:ilvl="0" w:tplc="6D5261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17"/>
    <w:rsid w:val="000C5417"/>
    <w:rsid w:val="000D40B2"/>
    <w:rsid w:val="000F5D2D"/>
    <w:rsid w:val="0012444C"/>
    <w:rsid w:val="00394FF4"/>
    <w:rsid w:val="00414FE4"/>
    <w:rsid w:val="00582DC2"/>
    <w:rsid w:val="00596A50"/>
    <w:rsid w:val="005C793F"/>
    <w:rsid w:val="005D2059"/>
    <w:rsid w:val="005E6302"/>
    <w:rsid w:val="0061517C"/>
    <w:rsid w:val="00645896"/>
    <w:rsid w:val="007766F1"/>
    <w:rsid w:val="00811BD1"/>
    <w:rsid w:val="00906B3A"/>
    <w:rsid w:val="00AF4064"/>
    <w:rsid w:val="00B1017E"/>
    <w:rsid w:val="00BF0DBE"/>
    <w:rsid w:val="00C84EF3"/>
    <w:rsid w:val="00D2432E"/>
    <w:rsid w:val="00D962A5"/>
    <w:rsid w:val="00DA5097"/>
    <w:rsid w:val="00FD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16939-C260-48B2-81AE-F4B4D517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0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4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0D40B2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D40B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4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D40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D40B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1125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G205GP</dc:creator>
  <cp:lastModifiedBy>Zaw_laptop</cp:lastModifiedBy>
  <cp:revision>4</cp:revision>
  <cp:lastPrinted>2021-01-12T12:45:00Z</cp:lastPrinted>
  <dcterms:created xsi:type="dcterms:W3CDTF">2021-01-07T08:00:00Z</dcterms:created>
  <dcterms:modified xsi:type="dcterms:W3CDTF">2021-01-12T13:52:00Z</dcterms:modified>
</cp:coreProperties>
</file>