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2C8" w:rsidRPr="00C40F8C" w:rsidRDefault="002F1FBB" w:rsidP="002F1FBB">
      <w:pPr>
        <w:jc w:val="right"/>
        <w:rPr>
          <w:rFonts w:ascii="Cambria" w:hAnsi="Cambria" w:cs="Times New Roman"/>
          <w:sz w:val="20"/>
          <w:szCs w:val="20"/>
        </w:rPr>
      </w:pPr>
      <w:r w:rsidRPr="00C40F8C">
        <w:rPr>
          <w:rFonts w:ascii="Cambria" w:hAnsi="Cambria" w:cs="Times New Roman"/>
          <w:sz w:val="20"/>
          <w:szCs w:val="20"/>
        </w:rPr>
        <w:t>Załącznik nr 6 do SWZ</w:t>
      </w:r>
    </w:p>
    <w:p w:rsidR="00F82FB4" w:rsidRPr="00C40F8C" w:rsidRDefault="00F82FB4" w:rsidP="002F1FBB">
      <w:pPr>
        <w:jc w:val="center"/>
        <w:rPr>
          <w:rFonts w:ascii="Cambria" w:hAnsi="Cambria" w:cs="Times New Roman"/>
          <w:b/>
          <w:sz w:val="24"/>
          <w:szCs w:val="24"/>
        </w:rPr>
      </w:pPr>
    </w:p>
    <w:p w:rsidR="002F1FBB" w:rsidRPr="00C40F8C" w:rsidRDefault="002F1FBB" w:rsidP="002F1FBB">
      <w:pPr>
        <w:jc w:val="center"/>
        <w:rPr>
          <w:rFonts w:ascii="Cambria" w:hAnsi="Cambria" w:cs="Times New Roman"/>
          <w:b/>
          <w:sz w:val="24"/>
          <w:szCs w:val="24"/>
        </w:rPr>
      </w:pPr>
      <w:r w:rsidRPr="00C40F8C">
        <w:rPr>
          <w:rFonts w:ascii="Cambria" w:hAnsi="Cambria" w:cs="Times New Roman"/>
          <w:b/>
          <w:sz w:val="24"/>
          <w:szCs w:val="24"/>
        </w:rPr>
        <w:t>Szczegółowy opis przedmiotu zamówienia</w:t>
      </w:r>
    </w:p>
    <w:p w:rsidR="00B24642" w:rsidRDefault="00B24642" w:rsidP="00B24642">
      <w:pPr>
        <w:suppressAutoHyphens/>
        <w:spacing w:after="140" w:line="360" w:lineRule="auto"/>
        <w:rPr>
          <w:rFonts w:ascii="Cambria" w:eastAsia="NSimSun" w:hAnsi="Cambria" w:cs="Mangal"/>
          <w:kern w:val="2"/>
          <w:lang w:eastAsia="zh-CN" w:bidi="hi-IN"/>
        </w:rPr>
      </w:pPr>
    </w:p>
    <w:p w:rsidR="00B24642" w:rsidRDefault="00B24642" w:rsidP="00B24642">
      <w:pPr>
        <w:suppressAutoHyphens/>
        <w:spacing w:after="140" w:line="360" w:lineRule="auto"/>
        <w:rPr>
          <w:rFonts w:ascii="Cambria" w:eastAsia="NSimSun" w:hAnsi="Cambria" w:cs="Mangal"/>
          <w:kern w:val="2"/>
          <w:lang w:eastAsia="zh-CN" w:bidi="hi-IN"/>
        </w:rPr>
      </w:pPr>
      <w:r>
        <w:rPr>
          <w:rFonts w:ascii="Cambria" w:eastAsia="NSimSun" w:hAnsi="Cambria" w:cs="Mangal"/>
          <w:kern w:val="2"/>
          <w:lang w:eastAsia="zh-CN" w:bidi="hi-IN"/>
        </w:rPr>
        <w:t>C</w:t>
      </w:r>
      <w:r w:rsidRPr="00B24642">
        <w:rPr>
          <w:rFonts w:ascii="Cambria" w:eastAsia="NSimSun" w:hAnsi="Cambria" w:cs="Mangal"/>
          <w:kern w:val="2"/>
          <w:lang w:eastAsia="zh-CN" w:bidi="hi-IN"/>
        </w:rPr>
        <w:t>iągnik</w:t>
      </w:r>
      <w:r>
        <w:rPr>
          <w:rFonts w:ascii="Cambria" w:eastAsia="NSimSun" w:hAnsi="Cambria" w:cs="Mangal"/>
          <w:kern w:val="2"/>
          <w:lang w:eastAsia="zh-CN" w:bidi="hi-IN"/>
        </w:rPr>
        <w:t xml:space="preserve"> rolniczy wraz </w:t>
      </w:r>
      <w:r w:rsidRPr="00B24642">
        <w:rPr>
          <w:rFonts w:ascii="Cambria" w:eastAsia="NSimSun" w:hAnsi="Cambria" w:cs="Mangal"/>
          <w:kern w:val="2"/>
          <w:lang w:eastAsia="zh-CN" w:bidi="hi-IN"/>
        </w:rPr>
        <w:t>z dedykowanym do niego osprzętem wg opisanych wymagań w OPZ.</w:t>
      </w:r>
    </w:p>
    <w:p w:rsidR="00B24642" w:rsidRPr="00B24642" w:rsidRDefault="00B24642" w:rsidP="00B24642">
      <w:pPr>
        <w:suppressAutoHyphens/>
        <w:spacing w:after="140" w:line="360" w:lineRule="auto"/>
        <w:rPr>
          <w:rFonts w:ascii="Cambria" w:eastAsia="NSimSun" w:hAnsi="Cambria" w:cs="Mangal"/>
          <w:kern w:val="2"/>
          <w:lang w:eastAsia="zh-CN" w:bidi="hi-IN"/>
        </w:rPr>
      </w:pPr>
    </w:p>
    <w:p w:rsidR="00C40F8C" w:rsidRPr="00C40F8C" w:rsidRDefault="00C40F8C" w:rsidP="00C40F8C">
      <w:pPr>
        <w:pStyle w:val="Akapitzlist"/>
        <w:numPr>
          <w:ilvl w:val="0"/>
          <w:numId w:val="2"/>
        </w:numPr>
        <w:suppressAutoHyphens/>
        <w:spacing w:after="0" w:line="276" w:lineRule="auto"/>
        <w:jc w:val="both"/>
        <w:rPr>
          <w:rFonts w:ascii="Cambria" w:eastAsia="NSimSun" w:hAnsi="Cambria" w:cs="Mangal"/>
          <w:kern w:val="2"/>
          <w:sz w:val="24"/>
          <w:szCs w:val="24"/>
          <w:lang w:eastAsia="zh-CN" w:bidi="hi-IN"/>
        </w:rPr>
      </w:pPr>
      <w:r w:rsidRPr="00C40F8C">
        <w:rPr>
          <w:rFonts w:ascii="Cambria" w:eastAsia="NSimSun" w:hAnsi="Cambria" w:cs="Mangal"/>
          <w:kern w:val="2"/>
          <w:lang w:eastAsia="zh-CN" w:bidi="hi-IN"/>
        </w:rPr>
        <w:t xml:space="preserve">Wykonawca zobowiązany jest do wypełnienia formularza (przedstawionego </w:t>
      </w:r>
      <w:r w:rsidRPr="00C40F8C">
        <w:rPr>
          <w:rFonts w:ascii="Cambria" w:eastAsia="NSimSun" w:hAnsi="Cambria" w:cs="Mangal"/>
          <w:kern w:val="2"/>
          <w:lang w:eastAsia="zh-CN" w:bidi="hi-IN"/>
        </w:rPr>
        <w:br/>
        <w:t>w poniższej tabeli) przez uzupełnienie kolumny „Parametry oferowane przez Wykonawcę";</w:t>
      </w:r>
    </w:p>
    <w:p w:rsidR="00C40F8C" w:rsidRPr="00C40F8C" w:rsidRDefault="00C40F8C" w:rsidP="00C40F8C">
      <w:pPr>
        <w:pStyle w:val="Akapitzlist"/>
        <w:numPr>
          <w:ilvl w:val="0"/>
          <w:numId w:val="2"/>
        </w:numPr>
        <w:suppressAutoHyphens/>
        <w:spacing w:after="0" w:line="276" w:lineRule="auto"/>
        <w:jc w:val="both"/>
        <w:rPr>
          <w:rFonts w:ascii="Cambria" w:eastAsia="NSimSun" w:hAnsi="Cambria" w:cs="Mangal"/>
          <w:kern w:val="2"/>
          <w:sz w:val="24"/>
          <w:szCs w:val="24"/>
          <w:lang w:eastAsia="zh-CN" w:bidi="hi-IN"/>
        </w:rPr>
      </w:pPr>
      <w:r w:rsidRPr="00C40F8C">
        <w:rPr>
          <w:rFonts w:ascii="Cambria" w:eastAsia="NSimSun" w:hAnsi="Cambria" w:cs="Mangal"/>
          <w:kern w:val="2"/>
          <w:lang w:eastAsia="zh-CN" w:bidi="hi-IN"/>
        </w:rPr>
        <w:t>Wykonawca zobowiązany jest do wypełnienia kolumny „</w:t>
      </w:r>
      <w:r w:rsidRPr="00B25971">
        <w:rPr>
          <w:rFonts w:ascii="Cambria" w:eastAsia="NSimSun" w:hAnsi="Cambria" w:cs="Mangal"/>
          <w:b/>
          <w:kern w:val="2"/>
          <w:lang w:eastAsia="zh-CN" w:bidi="hi-IN"/>
        </w:rPr>
        <w:t>Parametry oferowane przez Wykonawcę</w:t>
      </w:r>
      <w:r w:rsidRPr="00C40F8C">
        <w:rPr>
          <w:rFonts w:ascii="Cambria" w:eastAsia="NSimSun" w:hAnsi="Cambria" w:cs="Mangal"/>
          <w:kern w:val="2"/>
          <w:lang w:eastAsia="zh-CN" w:bidi="hi-IN"/>
        </w:rPr>
        <w:t>"</w:t>
      </w:r>
      <w:r w:rsidR="00B25971">
        <w:rPr>
          <w:rFonts w:ascii="Cambria" w:eastAsia="NSimSun" w:hAnsi="Cambria" w:cs="Mangal"/>
          <w:kern w:val="2"/>
          <w:lang w:eastAsia="zh-CN" w:bidi="hi-IN"/>
        </w:rPr>
        <w:t>:</w:t>
      </w:r>
    </w:p>
    <w:p w:rsidR="00C40F8C" w:rsidRPr="00C40F8C" w:rsidRDefault="00C40F8C" w:rsidP="00C40F8C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Cambria" w:eastAsia="NSimSun" w:hAnsi="Cambria" w:cs="Mangal"/>
          <w:kern w:val="2"/>
          <w:sz w:val="24"/>
          <w:szCs w:val="24"/>
          <w:lang w:eastAsia="zh-CN" w:bidi="hi-IN"/>
        </w:rPr>
      </w:pPr>
      <w:r w:rsidRPr="00C40F8C">
        <w:rPr>
          <w:rFonts w:ascii="Cambria" w:eastAsia="NSimSun" w:hAnsi="Cambria" w:cs="Mangal"/>
          <w:kern w:val="2"/>
          <w:lang w:eastAsia="zh-CN" w:bidi="hi-IN"/>
        </w:rPr>
        <w:t>używając sformułowania „zgodnie z opisem",</w:t>
      </w:r>
    </w:p>
    <w:p w:rsidR="00C40F8C" w:rsidRPr="00C40F8C" w:rsidRDefault="00C40F8C" w:rsidP="00C40F8C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Cambria" w:eastAsia="NSimSun" w:hAnsi="Cambria" w:cs="Mangal"/>
          <w:kern w:val="2"/>
          <w:sz w:val="24"/>
          <w:szCs w:val="24"/>
          <w:lang w:eastAsia="zh-CN" w:bidi="hi-IN"/>
        </w:rPr>
      </w:pPr>
      <w:r w:rsidRPr="00C40F8C">
        <w:rPr>
          <w:rFonts w:ascii="Cambria" w:eastAsia="NSimSun" w:hAnsi="Cambria" w:cs="Mangal"/>
          <w:kern w:val="2"/>
          <w:lang w:eastAsia="zh-CN" w:bidi="hi-IN"/>
        </w:rPr>
        <w:t>wpisując słowo „tak",</w:t>
      </w:r>
    </w:p>
    <w:p w:rsidR="00C40F8C" w:rsidRPr="00C40F8C" w:rsidRDefault="00C40F8C" w:rsidP="00C40F8C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Cambria" w:eastAsia="NSimSun" w:hAnsi="Cambria" w:cs="Mangal"/>
          <w:kern w:val="2"/>
          <w:sz w:val="24"/>
          <w:szCs w:val="24"/>
          <w:lang w:eastAsia="zh-CN" w:bidi="hi-IN"/>
        </w:rPr>
      </w:pPr>
      <w:r w:rsidRPr="00C40F8C">
        <w:rPr>
          <w:rFonts w:ascii="Cambria" w:eastAsia="NSimSun" w:hAnsi="Cambria" w:cs="Mangal"/>
          <w:kern w:val="2"/>
          <w:lang w:eastAsia="zh-CN" w:bidi="hi-IN"/>
        </w:rPr>
        <w:t>wpisując oferowane parametry.</w:t>
      </w:r>
    </w:p>
    <w:p w:rsidR="00B24642" w:rsidRPr="00C40F8C" w:rsidRDefault="00B24642" w:rsidP="00C40F8C">
      <w:pPr>
        <w:suppressAutoHyphens/>
        <w:spacing w:after="140" w:line="360" w:lineRule="auto"/>
        <w:rPr>
          <w:rFonts w:ascii="Cambria" w:eastAsia="NSimSun" w:hAnsi="Cambria" w:cs="Mangal"/>
          <w:kern w:val="2"/>
          <w:lang w:eastAsia="zh-CN" w:bidi="hi-IN"/>
        </w:rPr>
      </w:pPr>
    </w:p>
    <w:tbl>
      <w:tblPr>
        <w:tblW w:w="96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06"/>
        <w:gridCol w:w="4545"/>
        <w:gridCol w:w="4587"/>
      </w:tblGrid>
      <w:tr w:rsidR="00C40F8C" w:rsidRPr="00C40F8C" w:rsidTr="00DA66EE"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C40F8C" w:rsidRPr="00C40F8C" w:rsidRDefault="001F398D" w:rsidP="001F398D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4"/>
                <w:szCs w:val="24"/>
                <w:lang w:eastAsia="zh-CN" w:bidi="hi-IN"/>
              </w:rPr>
            </w:pPr>
            <w:r w:rsidRPr="00B25971">
              <w:rPr>
                <w:rFonts w:ascii="Cambria" w:eastAsia="NSimSun" w:hAnsi="Cambria" w:cs="Mangal"/>
                <w:bCs/>
                <w:kern w:val="2"/>
                <w:lang w:eastAsia="zh-CN" w:bidi="hi-IN"/>
              </w:rPr>
              <w:t>Ciągnik Rolniczy  (Parametry techniczne)</w:t>
            </w:r>
          </w:p>
        </w:tc>
      </w:tr>
      <w:tr w:rsidR="00C40F8C" w:rsidRPr="00C40F8C" w:rsidTr="00DA66EE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Cambria" w:eastAsia="NSimSun" w:hAnsi="Cambria" w:cs="Mangal"/>
                <w:b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/>
                <w:kern w:val="2"/>
                <w:sz w:val="20"/>
                <w:szCs w:val="20"/>
                <w:lang w:eastAsia="zh-CN" w:bidi="hi-IN"/>
              </w:rPr>
              <w:t>Lp.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2A4402">
            <w:pPr>
              <w:suppressAutoHyphens/>
              <w:spacing w:after="0" w:line="276" w:lineRule="auto"/>
              <w:jc w:val="center"/>
              <w:rPr>
                <w:rFonts w:ascii="Cambria" w:eastAsia="NSimSun" w:hAnsi="Cambria" w:cs="Mangal"/>
                <w:b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/>
                <w:bCs/>
                <w:kern w:val="2"/>
                <w:sz w:val="20"/>
                <w:szCs w:val="20"/>
                <w:lang w:eastAsia="zh-CN" w:bidi="hi-IN"/>
              </w:rPr>
              <w:t>Parametry minimalne wymagane</w:t>
            </w:r>
          </w:p>
          <w:p w:rsidR="00C40F8C" w:rsidRPr="00C40F8C" w:rsidRDefault="00C40F8C" w:rsidP="002A4402">
            <w:pPr>
              <w:suppressAutoHyphens/>
              <w:spacing w:after="0" w:line="276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/>
                <w:bCs/>
                <w:kern w:val="2"/>
                <w:sz w:val="20"/>
                <w:szCs w:val="20"/>
                <w:lang w:eastAsia="zh-CN" w:bidi="hi-IN"/>
              </w:rPr>
              <w:t>przez Zamawiającego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2A4402">
            <w:pPr>
              <w:suppressAutoHyphens/>
              <w:spacing w:after="0" w:line="276" w:lineRule="auto"/>
              <w:jc w:val="center"/>
              <w:rPr>
                <w:rFonts w:ascii="Cambria" w:eastAsia="NSimSun" w:hAnsi="Cambria" w:cs="Mangal"/>
                <w:b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/>
                <w:bCs/>
                <w:kern w:val="2"/>
                <w:sz w:val="20"/>
                <w:szCs w:val="20"/>
                <w:lang w:eastAsia="zh-CN" w:bidi="hi-IN"/>
              </w:rPr>
              <w:t xml:space="preserve">Parametry oferowane przez </w:t>
            </w:r>
            <w:r w:rsidRPr="00C40F8C">
              <w:rPr>
                <w:rFonts w:ascii="Cambria" w:eastAsia="NSimSun" w:hAnsi="Cambria" w:cs="Mangal"/>
                <w:b/>
                <w:bCs/>
                <w:kern w:val="2"/>
                <w:sz w:val="20"/>
                <w:szCs w:val="20"/>
                <w:lang w:eastAsia="zh-CN" w:bidi="hi-IN"/>
              </w:rPr>
              <w:br/>
              <w:t>Wykonawcę</w:t>
            </w:r>
          </w:p>
        </w:tc>
      </w:tr>
      <w:tr w:rsidR="00C40F8C" w:rsidRPr="00C40F8C" w:rsidTr="00DA66EE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DA66EE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Rok produkcji: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Minimum 2021 r.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Rok produkcji:</w:t>
            </w:r>
          </w:p>
        </w:tc>
      </w:tr>
      <w:tr w:rsidR="00C40F8C" w:rsidRPr="00C40F8C" w:rsidTr="00DA66EE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DA66EE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2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Moc silnika: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Od 95 KM do 105 KM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Moc silnika:</w:t>
            </w:r>
          </w:p>
        </w:tc>
      </w:tr>
      <w:tr w:rsidR="00C40F8C" w:rsidRPr="00C40F8C" w:rsidTr="00DA66EE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DA66EE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3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Pojemność silnika: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Minimum 4000 cm3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Pojemność silnika:</w:t>
            </w:r>
          </w:p>
        </w:tc>
      </w:tr>
      <w:tr w:rsidR="00C40F8C" w:rsidRPr="00C40F8C" w:rsidTr="005A7BDC">
        <w:trPr>
          <w:trHeight w:val="2550"/>
        </w:trPr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DA66EE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4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Norma emisji spalin:</w:t>
            </w:r>
          </w:p>
          <w:p w:rsidR="00CA1AFC" w:rsidRDefault="00190439" w:rsidP="00CA1AFC">
            <w:pPr>
              <w:widowControl w:val="0"/>
              <w:suppressLineNumbers/>
              <w:suppressAutoHyphens/>
              <w:spacing w:line="360" w:lineRule="auto"/>
              <w:jc w:val="both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2C0B5C">
              <w:rPr>
                <w:rFonts w:ascii="Cambria" w:eastAsia="NSimSun" w:hAnsi="Cambria" w:cs="Mangal"/>
                <w:b/>
                <w:kern w:val="2"/>
                <w:sz w:val="20"/>
                <w:szCs w:val="20"/>
                <w:lang w:eastAsia="zh-CN" w:bidi="hi-IN"/>
              </w:rPr>
              <w:t>UWAGA:</w:t>
            </w:r>
            <w:r w:rsidRPr="002C0B5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 xml:space="preserve"> </w:t>
            </w:r>
          </w:p>
          <w:p w:rsidR="00190439" w:rsidRPr="002C0B5C" w:rsidRDefault="00190439" w:rsidP="00CA1AFC">
            <w:pPr>
              <w:widowControl w:val="0"/>
              <w:suppressLineNumbers/>
              <w:suppressAutoHyphens/>
              <w:spacing w:line="360" w:lineRule="auto"/>
              <w:jc w:val="both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bookmarkStart w:id="0" w:name="_GoBack"/>
            <w:bookmarkEnd w:id="0"/>
            <w:r w:rsidRPr="002C0B5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 xml:space="preserve">Silnik musi spełniać wymogi odnośnie czystości spalin zgodnie z obowiązującymi normami w tym </w:t>
            </w:r>
            <w:r w:rsidRPr="002C0B5C">
              <w:rPr>
                <w:rFonts w:ascii="Cambria" w:eastAsia="NSimSun" w:hAnsi="Cambria" w:cs="Mangal"/>
                <w:b/>
                <w:bCs/>
                <w:kern w:val="2"/>
                <w:sz w:val="20"/>
                <w:szCs w:val="20"/>
                <w:lang w:eastAsia="zh-CN" w:bidi="hi-IN"/>
              </w:rPr>
              <w:t>EMISJA CO2</w:t>
            </w:r>
            <w:r w:rsidRPr="002C0B5C">
              <w:rPr>
                <w:rFonts w:ascii="Cambria" w:eastAsia="NSimSun" w:hAnsi="Cambria" w:cs="Mangal"/>
                <w:b/>
                <w:kern w:val="2"/>
                <w:sz w:val="20"/>
                <w:szCs w:val="20"/>
                <w:lang w:eastAsia="zh-CN" w:bidi="hi-IN"/>
              </w:rPr>
              <w:t xml:space="preserve"> oraz </w:t>
            </w:r>
            <w:r w:rsidRPr="002C0B5C">
              <w:rPr>
                <w:rFonts w:ascii="Cambria" w:eastAsia="NSimSun" w:hAnsi="Cambria" w:cs="Mangal"/>
                <w:b/>
                <w:bCs/>
                <w:kern w:val="2"/>
                <w:sz w:val="20"/>
                <w:szCs w:val="20"/>
                <w:lang w:eastAsia="zh-CN" w:bidi="hi-IN"/>
              </w:rPr>
              <w:t>EMISJA ZANIECZYSZCZEŃ</w:t>
            </w:r>
            <w:r w:rsidRPr="002C0B5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 xml:space="preserve"> –zanieczyszczeń tlenków azotu, cząstek stałych oraz węglowodorów odpowiadająca normie Minimum </w:t>
            </w:r>
            <w:proofErr w:type="spellStart"/>
            <w:r w:rsidRPr="002C0B5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Stage</w:t>
            </w:r>
            <w:proofErr w:type="spellEnd"/>
            <w:r w:rsidRPr="002C0B5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 xml:space="preserve"> III B</w:t>
            </w:r>
          </w:p>
          <w:p w:rsidR="00A653B2" w:rsidRPr="002C0B5C" w:rsidRDefault="00190439" w:rsidP="00CA1AFC">
            <w:pPr>
              <w:widowControl w:val="0"/>
              <w:suppressLineNumbers/>
              <w:suppressAutoHyphens/>
              <w:spacing w:line="360" w:lineRule="auto"/>
              <w:jc w:val="both"/>
              <w:rPr>
                <w:rFonts w:ascii="Cambria" w:eastAsia="NSimSun" w:hAnsi="Cambria" w:cs="Mangal"/>
                <w:kern w:val="2"/>
                <w:sz w:val="20"/>
                <w:szCs w:val="20"/>
                <w:highlight w:val="yellow"/>
                <w:lang w:eastAsia="zh-CN" w:bidi="hi-IN"/>
              </w:rPr>
            </w:pPr>
            <w:r w:rsidRPr="002C0B5C">
              <w:rPr>
                <w:rFonts w:ascii="Cambria" w:eastAsia="NSimSun" w:hAnsi="Cambria" w:cs="Mangal"/>
                <w:b/>
                <w:bCs/>
                <w:kern w:val="2"/>
                <w:sz w:val="20"/>
                <w:szCs w:val="20"/>
                <w:lang w:eastAsia="zh-CN" w:bidi="hi-IN"/>
              </w:rPr>
              <w:t xml:space="preserve">ZUŻYCIE ENERGII </w:t>
            </w:r>
            <w:r w:rsidRPr="002C0B5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 xml:space="preserve">(wyrażone w MJ/km - z dokładnością do dwóch  miejsc po przecinku) </w:t>
            </w:r>
            <w:r w:rsidRPr="002C0B5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lastRenderedPageBreak/>
              <w:t xml:space="preserve">zużycie </w:t>
            </w:r>
            <w:r w:rsidRPr="00AF3F12">
              <w:rPr>
                <w:rFonts w:ascii="Cambria" w:eastAsia="NSimSun" w:hAnsi="Cambria" w:cs="Mangal"/>
                <w:color w:val="000000" w:themeColor="text1"/>
                <w:kern w:val="2"/>
                <w:sz w:val="20"/>
                <w:szCs w:val="20"/>
                <w:lang w:eastAsia="zh-CN" w:bidi="hi-IN"/>
              </w:rPr>
              <w:t>energii nie większe niż </w:t>
            </w:r>
            <w:r w:rsidR="005A7BDC" w:rsidRPr="00AF3F12">
              <w:rPr>
                <w:rFonts w:ascii="Cambria" w:eastAsia="NSimSun" w:hAnsi="Cambria" w:cs="Mangal"/>
                <w:b/>
                <w:color w:val="000000" w:themeColor="text1"/>
                <w:kern w:val="2"/>
                <w:sz w:val="20"/>
                <w:szCs w:val="20"/>
                <w:lang w:eastAsia="zh-CN" w:bidi="hi-IN"/>
              </w:rPr>
              <w:t>18</w:t>
            </w:r>
            <w:r w:rsidRPr="00AF3F12">
              <w:rPr>
                <w:rFonts w:ascii="Cambria" w:eastAsia="NSimSun" w:hAnsi="Cambria" w:cs="Mangal"/>
                <w:color w:val="000000" w:themeColor="text1"/>
                <w:kern w:val="2"/>
                <w:sz w:val="20"/>
                <w:szCs w:val="20"/>
                <w:lang w:eastAsia="zh-CN" w:bidi="hi-IN"/>
              </w:rPr>
              <w:t>MJ/</w:t>
            </w:r>
            <w:r w:rsidR="005A7BDC" w:rsidRPr="00AF3F12">
              <w:rPr>
                <w:rFonts w:ascii="Cambria" w:eastAsia="NSimSun" w:hAnsi="Cambria" w:cs="Mangal"/>
                <w:color w:val="000000" w:themeColor="text1"/>
                <w:kern w:val="2"/>
                <w:sz w:val="20"/>
                <w:szCs w:val="20"/>
                <w:lang w:eastAsia="zh-CN" w:bidi="hi-IN"/>
              </w:rPr>
              <w:t>km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lastRenderedPageBreak/>
              <w:t>Norma emisji spalin:</w:t>
            </w:r>
          </w:p>
        </w:tc>
      </w:tr>
      <w:tr w:rsidR="00C40F8C" w:rsidRPr="00C40F8C" w:rsidTr="00DA66EE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DA66EE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lastRenderedPageBreak/>
              <w:t>5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Układ napędowy: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4WD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Napęd:</w:t>
            </w:r>
          </w:p>
        </w:tc>
      </w:tr>
      <w:tr w:rsidR="00C40F8C" w:rsidRPr="00C40F8C" w:rsidTr="00DA66EE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DA66EE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6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Tylny most napędowy: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Blokada mechanizmu różnicowego załączana elektropneumatycznie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Tylny most napędowy:</w:t>
            </w:r>
          </w:p>
        </w:tc>
      </w:tr>
      <w:tr w:rsidR="00C40F8C" w:rsidRPr="00C40F8C" w:rsidTr="00DA66EE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DA66EE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7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Skrzynia biegów:</w:t>
            </w:r>
          </w:p>
          <w:p w:rsidR="005A7281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Synchronizowana z rewersem mechanicznym minimum 12/12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Skrzynia biegów:</w:t>
            </w:r>
          </w:p>
        </w:tc>
      </w:tr>
      <w:tr w:rsidR="00C40F8C" w:rsidRPr="00C40F8C" w:rsidTr="00DA66EE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DA66EE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8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Prędkość drogowa: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40 km/h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Prędkość drogowa:</w:t>
            </w:r>
          </w:p>
        </w:tc>
      </w:tr>
      <w:tr w:rsidR="00C40F8C" w:rsidRPr="00C40F8C" w:rsidTr="00DA66EE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DA66EE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9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Tylny wałek WOM: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Obroty niezależne i zależne 540/540E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Tylny wałek WOM: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C40F8C" w:rsidRPr="00C40F8C" w:rsidTr="00DA66EE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5A7281" w:rsidP="00DA66EE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1</w:t>
            </w:r>
            <w:r w:rsidR="00DA66EE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Układ kierowniczy: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Wspomagany hydraulicznie z dodatkową pompą wspomagania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Układ kierowniczy:</w:t>
            </w:r>
          </w:p>
        </w:tc>
      </w:tr>
      <w:tr w:rsidR="00C40F8C" w:rsidRPr="00C40F8C" w:rsidTr="00DA66EE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DA66EE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11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Wydajność pompy hydraulicznej: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Minimum 50 l/min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Wydajność pompy hydraulicznej:</w:t>
            </w:r>
          </w:p>
        </w:tc>
      </w:tr>
      <w:tr w:rsidR="00C40F8C" w:rsidRPr="00C40F8C" w:rsidTr="00DA66EE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DA66EE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12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Szybkozłącza hydrauliczne: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Minimum 3 pary plus wolny powrót (6+1)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Szybkozłącza hydrauliczne:</w:t>
            </w:r>
          </w:p>
        </w:tc>
      </w:tr>
      <w:tr w:rsidR="00C40F8C" w:rsidRPr="00C40F8C" w:rsidTr="00DA66EE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DA66EE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13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Podnośnik tylny: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Trzypunktowy z hakami sprzęgającymi kategorii II oraz regulacją zewnętrzną, udźwig w całym zakresie minimum 3700 kg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Podnośnik tylny:</w:t>
            </w:r>
          </w:p>
        </w:tc>
      </w:tr>
      <w:tr w:rsidR="00C40F8C" w:rsidRPr="00C40F8C" w:rsidTr="00DA66EE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DA66EE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14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Podnośnik przedni: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Trzypunktowy z hakami sprzęgającymi kategorii II, udźwig minimum 2000 kg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Podnośnik przedni:</w:t>
            </w:r>
          </w:p>
        </w:tc>
      </w:tr>
      <w:tr w:rsidR="00C40F8C" w:rsidRPr="00C40F8C" w:rsidTr="00DA66EE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DA66EE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15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Koła: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Przednie minimum 13,6R24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lastRenderedPageBreak/>
              <w:t>Tylne minimum 16,9R34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lastRenderedPageBreak/>
              <w:t>Koła:</w:t>
            </w:r>
          </w:p>
        </w:tc>
      </w:tr>
      <w:tr w:rsidR="00C40F8C" w:rsidRPr="00C40F8C" w:rsidTr="00DA66EE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DA66EE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lastRenderedPageBreak/>
              <w:t>16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Kabina:</w:t>
            </w:r>
          </w:p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Z homologacją na 2 osoby, wyposażona w klimatyzację, fotel kierowcy amortyzowany, siedzenie pasażera z pasami bezpieczeństwa, drzwi obustronne, lusterka wsteczne, instalacja radiowa z radioodbiornikiem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Kabina:</w:t>
            </w:r>
          </w:p>
        </w:tc>
      </w:tr>
      <w:tr w:rsidR="00C40F8C" w:rsidRPr="00C40F8C" w:rsidTr="00DA66EE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DA66EE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17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Oświetlenie:</w:t>
            </w:r>
          </w:p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Reflektory przednie i tylne, dodatkowe oświetlenie robocze z przodu, lampa ostrzegawcza-kogut LED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Oświetlenie:</w:t>
            </w:r>
          </w:p>
        </w:tc>
      </w:tr>
      <w:tr w:rsidR="00C40F8C" w:rsidRPr="00C40F8C" w:rsidTr="00DA66EE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DA66EE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18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Zaczepy tylne: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Górny przesuwny, dolna listwa do przyczep jednoosiowych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Zaczepy tylne:</w:t>
            </w:r>
          </w:p>
        </w:tc>
      </w:tr>
      <w:tr w:rsidR="00C40F8C" w:rsidRPr="00C40F8C" w:rsidTr="00DA66EE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DA66EE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19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Układ hamulcowy: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Hydraulicznie sterowane hamulce mokre, instalacja pneumatyczna do przyczep 1 i 2-obwodowa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Układ hamulcowy:</w:t>
            </w:r>
          </w:p>
        </w:tc>
      </w:tr>
      <w:tr w:rsidR="00C40F8C" w:rsidRPr="00C40F8C" w:rsidTr="00DA66EE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DA66EE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20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Błotniki: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Przednie, tylne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Błotniki:</w:t>
            </w:r>
          </w:p>
        </w:tc>
      </w:tr>
      <w:tr w:rsidR="00C40F8C" w:rsidRPr="00C40F8C" w:rsidTr="00DA66EE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DA66EE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21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Zbiornik paliwa: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Pojemność minimum 150 l, korek zamykany na klucz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Zbiornik paliwa:</w:t>
            </w:r>
          </w:p>
        </w:tc>
      </w:tr>
      <w:tr w:rsidR="00C40F8C" w:rsidRPr="00C40F8C" w:rsidTr="00DA66EE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DA66EE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22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Masa własna: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Minimum 4000 kg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Masa własna:</w:t>
            </w:r>
          </w:p>
        </w:tc>
      </w:tr>
    </w:tbl>
    <w:p w:rsidR="00C40F8C" w:rsidRPr="00C40F8C" w:rsidRDefault="00C40F8C" w:rsidP="00C40F8C">
      <w:pPr>
        <w:suppressAutoHyphens/>
        <w:spacing w:after="140" w:line="360" w:lineRule="auto"/>
        <w:rPr>
          <w:rFonts w:ascii="Cambria" w:eastAsia="NSimSun" w:hAnsi="Cambria" w:cs="Mangal"/>
          <w:kern w:val="2"/>
          <w:lang w:eastAsia="zh-CN" w:bidi="hi-I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06"/>
        <w:gridCol w:w="4545"/>
        <w:gridCol w:w="4587"/>
      </w:tblGrid>
      <w:tr w:rsidR="00C40F8C" w:rsidRPr="00C40F8C" w:rsidTr="007E4DC0"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C40F8C" w:rsidRPr="00C40F8C" w:rsidRDefault="00C40F8C" w:rsidP="00DA66EE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4"/>
                <w:szCs w:val="24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lang w:eastAsia="zh-CN" w:bidi="hi-IN"/>
              </w:rPr>
              <w:t>W</w:t>
            </w:r>
            <w:r w:rsidR="00DA66EE" w:rsidRPr="00DA66EE">
              <w:rPr>
                <w:rFonts w:ascii="Cambria" w:eastAsia="NSimSun" w:hAnsi="Cambria" w:cs="Mangal"/>
                <w:bCs/>
                <w:kern w:val="2"/>
                <w:lang w:eastAsia="zh-CN" w:bidi="hi-IN"/>
              </w:rPr>
              <w:t>óz asenizacyjny (Parametry techniczne)</w:t>
            </w:r>
          </w:p>
        </w:tc>
      </w:tr>
      <w:tr w:rsidR="00C40F8C" w:rsidRPr="00C40F8C" w:rsidTr="007E4DC0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Cambria" w:eastAsia="NSimSun" w:hAnsi="Cambria" w:cs="Mangal"/>
                <w:b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/>
                <w:kern w:val="2"/>
                <w:sz w:val="20"/>
                <w:szCs w:val="20"/>
                <w:lang w:eastAsia="zh-CN" w:bidi="hi-IN"/>
              </w:rPr>
              <w:t>Lp.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DA66EE">
            <w:pPr>
              <w:suppressAutoHyphens/>
              <w:spacing w:after="0" w:line="276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/>
                <w:bCs/>
                <w:kern w:val="2"/>
                <w:sz w:val="20"/>
                <w:szCs w:val="20"/>
                <w:lang w:eastAsia="zh-CN" w:bidi="hi-IN"/>
              </w:rPr>
              <w:t>Parametry minimalne wymagane</w:t>
            </w:r>
          </w:p>
          <w:p w:rsidR="00C40F8C" w:rsidRPr="00C40F8C" w:rsidRDefault="00C40F8C" w:rsidP="00DA66EE">
            <w:pPr>
              <w:suppressAutoHyphens/>
              <w:spacing w:after="0" w:line="276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/>
                <w:bCs/>
                <w:kern w:val="2"/>
                <w:sz w:val="20"/>
                <w:szCs w:val="20"/>
                <w:lang w:eastAsia="zh-CN" w:bidi="hi-IN"/>
              </w:rPr>
              <w:t>przez Zamawiającego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DA66EE">
            <w:pPr>
              <w:suppressAutoHyphens/>
              <w:spacing w:after="0" w:line="276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/>
                <w:bCs/>
                <w:kern w:val="2"/>
                <w:sz w:val="20"/>
                <w:szCs w:val="20"/>
                <w:lang w:eastAsia="zh-CN" w:bidi="hi-IN"/>
              </w:rPr>
              <w:t xml:space="preserve">Parametry oferowane przez </w:t>
            </w:r>
            <w:r w:rsidRPr="00C40F8C">
              <w:rPr>
                <w:rFonts w:ascii="Cambria" w:eastAsia="NSimSun" w:hAnsi="Cambria" w:cs="Mangal"/>
                <w:b/>
                <w:bCs/>
                <w:kern w:val="2"/>
                <w:sz w:val="20"/>
                <w:szCs w:val="20"/>
                <w:lang w:eastAsia="zh-CN" w:bidi="hi-IN"/>
              </w:rPr>
              <w:br/>
              <w:t>Wykonawcę</w:t>
            </w:r>
          </w:p>
        </w:tc>
      </w:tr>
      <w:tr w:rsidR="00C40F8C" w:rsidRPr="00C40F8C" w:rsidTr="007E4DC0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Rok produkcji: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Minimum 2022 r.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Rok produkcji:</w:t>
            </w:r>
          </w:p>
        </w:tc>
      </w:tr>
      <w:tr w:rsidR="00C40F8C" w:rsidRPr="00C40F8C" w:rsidTr="007E4DC0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2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Pojemność: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Minimum 6000 l, maksimum 7000 l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Pojemność:</w:t>
            </w:r>
          </w:p>
        </w:tc>
      </w:tr>
      <w:tr w:rsidR="00C40F8C" w:rsidRPr="00C40F8C" w:rsidTr="007E4DC0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3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Zbiornik: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 xml:space="preserve">Stalowy, grubość blachy minimum 6 mm, cynkowany obustronnie, wyposażony w falochron oraz wewnętrzne pierścienie wzmacniające 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Zbiornik:</w:t>
            </w:r>
          </w:p>
        </w:tc>
      </w:tr>
      <w:tr w:rsidR="00C40F8C" w:rsidRPr="00C40F8C" w:rsidTr="007E4DC0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4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Zestaw kołowy: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Jednoosiowy, rozmiar ogumienia minimum 400R22,5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Zestaw kołowy:</w:t>
            </w:r>
          </w:p>
        </w:tc>
      </w:tr>
      <w:tr w:rsidR="00C40F8C" w:rsidRPr="00C40F8C" w:rsidTr="007E4DC0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Kompresor: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Montowany na dyszlu, wydajność minimum 5300 l/min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Kompresor:</w:t>
            </w:r>
          </w:p>
        </w:tc>
      </w:tr>
      <w:tr w:rsidR="00C40F8C" w:rsidRPr="00C40F8C" w:rsidTr="007E4DC0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6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Dyszel: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Cynkowany ogniowo, zaczep wymienny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Dyszel:</w:t>
            </w:r>
          </w:p>
        </w:tc>
      </w:tr>
      <w:tr w:rsidR="00C40F8C" w:rsidRPr="00C40F8C" w:rsidTr="007E4DC0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7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Stopa podporowa: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Regulowana mechanicznie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Stopa podporowa:</w:t>
            </w:r>
          </w:p>
        </w:tc>
      </w:tr>
      <w:tr w:rsidR="00C40F8C" w:rsidRPr="00C40F8C" w:rsidTr="007E4DC0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8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Właz tylny: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Średnica minimum 600 mm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Właz tylny:</w:t>
            </w:r>
          </w:p>
        </w:tc>
      </w:tr>
      <w:tr w:rsidR="00C40F8C" w:rsidRPr="00C40F8C" w:rsidTr="007E4DC0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9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Wąż ssący:</w:t>
            </w:r>
          </w:p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Długość minimum 6 m, średnica minimum 110 mm, z koszem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Wąż ssący:</w:t>
            </w:r>
          </w:p>
        </w:tc>
      </w:tr>
      <w:tr w:rsidR="00C40F8C" w:rsidRPr="00C40F8C" w:rsidTr="007E4DC0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10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Układ hamulcowy:</w:t>
            </w:r>
          </w:p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Pneumatyczny z regulatorem siły hamowania, ręczny hamulec awaryjny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Układ hamulcowy:</w:t>
            </w:r>
          </w:p>
        </w:tc>
      </w:tr>
      <w:tr w:rsidR="00C40F8C" w:rsidRPr="00C40F8C" w:rsidTr="007E4DC0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11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Instalacja elektryczno-oświetleniowa:</w:t>
            </w:r>
          </w:p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Przystosowana do podłączenia do ciągnika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Instalacja elektryczno-oświetleniowa:</w:t>
            </w:r>
          </w:p>
        </w:tc>
      </w:tr>
      <w:tr w:rsidR="00C40F8C" w:rsidRPr="00C40F8C" w:rsidTr="007E4DC0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12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Zabezpieczenia: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Bezpiecznik nadmiarowy, zawór bezpieczeństwa, wzierniki szklane, manowakuometr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Zabezpieczenia:</w:t>
            </w:r>
          </w:p>
        </w:tc>
      </w:tr>
      <w:tr w:rsidR="00C40F8C" w:rsidRPr="00C40F8C" w:rsidTr="007E4DC0">
        <w:tc>
          <w:tcPr>
            <w:tcW w:w="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13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kern w:val="2"/>
                <w:sz w:val="20"/>
                <w:szCs w:val="20"/>
                <w:lang w:eastAsia="zh-CN" w:bidi="hi-IN"/>
              </w:rPr>
              <w:t>Wałek WOM: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  <w:t>W zestawie z maszyną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Wałek WOM:</w:t>
            </w:r>
          </w:p>
        </w:tc>
      </w:tr>
    </w:tbl>
    <w:p w:rsidR="00C40F8C" w:rsidRPr="00C40F8C" w:rsidRDefault="00C40F8C" w:rsidP="00C40F8C">
      <w:pPr>
        <w:suppressAutoHyphens/>
        <w:spacing w:after="140" w:line="360" w:lineRule="auto"/>
        <w:rPr>
          <w:rFonts w:ascii="Cambria" w:eastAsia="NSimSun" w:hAnsi="Cambria" w:cs="Mangal"/>
          <w:kern w:val="2"/>
          <w:lang w:eastAsia="zh-CN" w:bidi="hi-I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75"/>
        <w:gridCol w:w="4376"/>
        <w:gridCol w:w="4587"/>
      </w:tblGrid>
      <w:tr w:rsidR="00C40F8C" w:rsidRPr="00C40F8C" w:rsidTr="007E4DC0"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C40F8C" w:rsidRPr="00C40F8C" w:rsidRDefault="00DA66EE" w:rsidP="00DA66EE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4"/>
                <w:szCs w:val="24"/>
                <w:lang w:eastAsia="zh-CN" w:bidi="hi-IN"/>
              </w:rPr>
            </w:pPr>
            <w:r w:rsidRPr="00AF0CDC">
              <w:rPr>
                <w:rFonts w:ascii="Cambria" w:eastAsia="NSimSun" w:hAnsi="Cambria" w:cs="Mangal"/>
                <w:bCs/>
                <w:kern w:val="2"/>
                <w:lang w:eastAsia="zh-CN" w:bidi="hi-IN"/>
              </w:rPr>
              <w:t>Przyczepa rolnicza (Parametry techniczne)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Cambria" w:eastAsia="NSimSun" w:hAnsi="Cambria" w:cs="Mangal"/>
                <w:b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/>
                <w:kern w:val="2"/>
                <w:sz w:val="20"/>
                <w:szCs w:val="20"/>
                <w:lang w:eastAsia="zh-CN" w:bidi="hi-IN"/>
              </w:rPr>
              <w:t>Lp.</w:t>
            </w:r>
          </w:p>
        </w:tc>
        <w:tc>
          <w:tcPr>
            <w:tcW w:w="4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DA66EE">
            <w:pPr>
              <w:suppressAutoHyphens/>
              <w:spacing w:after="0" w:line="276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/>
                <w:bCs/>
                <w:kern w:val="2"/>
                <w:sz w:val="20"/>
                <w:szCs w:val="20"/>
                <w:lang w:eastAsia="zh-CN" w:bidi="hi-IN"/>
              </w:rPr>
              <w:t>Parametry minimalne wymagane</w:t>
            </w:r>
          </w:p>
          <w:p w:rsidR="00C40F8C" w:rsidRPr="00C40F8C" w:rsidRDefault="00C40F8C" w:rsidP="00DA66EE">
            <w:pPr>
              <w:suppressAutoHyphens/>
              <w:spacing w:after="0" w:line="276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/>
                <w:bCs/>
                <w:kern w:val="2"/>
                <w:sz w:val="20"/>
                <w:szCs w:val="20"/>
                <w:lang w:eastAsia="zh-CN" w:bidi="hi-IN"/>
              </w:rPr>
              <w:t>przez Zamawiającego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DA66EE">
            <w:pPr>
              <w:suppressAutoHyphens/>
              <w:spacing w:after="0" w:line="276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/>
                <w:bCs/>
                <w:kern w:val="2"/>
                <w:sz w:val="20"/>
                <w:szCs w:val="20"/>
                <w:lang w:eastAsia="zh-CN" w:bidi="hi-IN"/>
              </w:rPr>
              <w:t xml:space="preserve">Parametry oferowane przez </w:t>
            </w:r>
            <w:r w:rsidRPr="00C40F8C">
              <w:rPr>
                <w:rFonts w:ascii="Cambria" w:eastAsia="NSimSun" w:hAnsi="Cambria" w:cs="Mangal"/>
                <w:b/>
                <w:bCs/>
                <w:kern w:val="2"/>
                <w:sz w:val="20"/>
                <w:szCs w:val="20"/>
                <w:lang w:eastAsia="zh-CN" w:bidi="hi-IN"/>
              </w:rPr>
              <w:br/>
              <w:t>Wykonawcę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4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Rok produkcji: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Minimum 2022 r.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Rok produkcji: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2</w:t>
            </w:r>
          </w:p>
        </w:tc>
        <w:tc>
          <w:tcPr>
            <w:tcW w:w="4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Ładowność konstrukcyjna:</w:t>
            </w: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 xml:space="preserve"> </w:t>
            </w:r>
          </w:p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Minimum 6000</w:t>
            </w:r>
            <w:r w:rsidR="00DA66EE" w:rsidRPr="00AF0CD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kg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Ładowność konstrukcyjna: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3</w:t>
            </w:r>
          </w:p>
        </w:tc>
        <w:tc>
          <w:tcPr>
            <w:tcW w:w="4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Masa własna:</w:t>
            </w:r>
          </w:p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Minimum 2000 kg, maksimum 3000 kg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Masa własna: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4</w:t>
            </w:r>
          </w:p>
        </w:tc>
        <w:tc>
          <w:tcPr>
            <w:tcW w:w="4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Układ jezdny:</w:t>
            </w:r>
          </w:p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Dwuosiowy, rozmiar ogumienia minimum 11,5/80-15,3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Układ jezdny: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4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Dyszel: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Trójkątny z okiem 40 mm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Dyszel: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6</w:t>
            </w:r>
          </w:p>
        </w:tc>
        <w:tc>
          <w:tcPr>
            <w:tcW w:w="4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System wywrotu: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Trójstronny, zabezpieczenie zaworem odcinającym przed nadmiernym wychyłem, kąt wywrotu minimum 45o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System wywrotu: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7</w:t>
            </w:r>
          </w:p>
        </w:tc>
        <w:tc>
          <w:tcPr>
            <w:tcW w:w="4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Ściany: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Wysokość 500 mm, dodatkowe nadstawy 500 mm, centralne ryglowanie ścian dolnych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Ściany: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8</w:t>
            </w:r>
          </w:p>
        </w:tc>
        <w:tc>
          <w:tcPr>
            <w:tcW w:w="4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Grubość blachy:</w:t>
            </w: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 xml:space="preserve"> 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Grubość ścian minimum 2,5 mm, grubość podłogi minimum 4 mm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 xml:space="preserve">Grubość blachy: 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9</w:t>
            </w:r>
          </w:p>
        </w:tc>
        <w:tc>
          <w:tcPr>
            <w:tcW w:w="4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6EE" w:rsidRPr="00AF0CD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Zabezpieczenie antykorozyjne:</w:t>
            </w: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 xml:space="preserve"> </w:t>
            </w:r>
          </w:p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Cynkowanie ogniowe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Zabezpieczenie antykorozyjne: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10</w:t>
            </w:r>
          </w:p>
        </w:tc>
        <w:tc>
          <w:tcPr>
            <w:tcW w:w="4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Instalacja hamulcowa:</w:t>
            </w:r>
          </w:p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Pneumatyczna jednoobwodowa, postojowy hamulec ręczny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 xml:space="preserve">Instalacja hamulcowa: 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11</w:t>
            </w:r>
          </w:p>
        </w:tc>
        <w:tc>
          <w:tcPr>
            <w:tcW w:w="4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Instalacja oświetleniowa: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Oświetlenie 12V, homologowane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Instalacja oświetleniowa: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12</w:t>
            </w:r>
          </w:p>
        </w:tc>
        <w:tc>
          <w:tcPr>
            <w:tcW w:w="4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Kliny do kół: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2 sztuki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Kliny do kół:</w:t>
            </w:r>
          </w:p>
        </w:tc>
      </w:tr>
    </w:tbl>
    <w:p w:rsidR="00C40F8C" w:rsidRPr="00C40F8C" w:rsidRDefault="00C40F8C" w:rsidP="00C40F8C">
      <w:pPr>
        <w:suppressAutoHyphens/>
        <w:spacing w:after="140" w:line="360" w:lineRule="auto"/>
        <w:rPr>
          <w:rFonts w:ascii="Cambria" w:eastAsia="NSimSun" w:hAnsi="Cambria" w:cs="Mangal"/>
          <w:kern w:val="2"/>
          <w:lang w:eastAsia="zh-CN" w:bidi="hi-I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75"/>
        <w:gridCol w:w="4376"/>
        <w:gridCol w:w="4587"/>
      </w:tblGrid>
      <w:tr w:rsidR="00C40F8C" w:rsidRPr="00C40F8C" w:rsidTr="007E4DC0"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C40F8C" w:rsidRPr="00C40F8C" w:rsidRDefault="00DA66EE" w:rsidP="00DA66EE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4"/>
                <w:szCs w:val="24"/>
                <w:lang w:eastAsia="zh-CN" w:bidi="hi-IN"/>
              </w:rPr>
            </w:pPr>
            <w:r w:rsidRPr="00AF0CDC">
              <w:rPr>
                <w:rFonts w:ascii="Cambria" w:eastAsia="NSimSun" w:hAnsi="Cambria" w:cs="Mangal"/>
                <w:bCs/>
                <w:color w:val="000000"/>
                <w:kern w:val="2"/>
                <w:lang w:eastAsia="zh-CN" w:bidi="hi-IN"/>
              </w:rPr>
              <w:t>Posypywarka (Parametry techniczne)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Cambria" w:eastAsia="NSimSun" w:hAnsi="Cambria" w:cs="Mangal"/>
                <w:b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/>
                <w:kern w:val="2"/>
                <w:sz w:val="20"/>
                <w:szCs w:val="20"/>
                <w:lang w:eastAsia="zh-CN" w:bidi="hi-IN"/>
              </w:rPr>
              <w:t>Lp.</w:t>
            </w:r>
          </w:p>
        </w:tc>
        <w:tc>
          <w:tcPr>
            <w:tcW w:w="4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DA66EE">
            <w:pPr>
              <w:suppressAutoHyphens/>
              <w:spacing w:after="0" w:line="276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/>
                <w:bCs/>
                <w:kern w:val="2"/>
                <w:sz w:val="20"/>
                <w:szCs w:val="20"/>
                <w:lang w:eastAsia="zh-CN" w:bidi="hi-IN"/>
              </w:rPr>
              <w:t>Parametry minimalne wymagane</w:t>
            </w:r>
          </w:p>
          <w:p w:rsidR="00C40F8C" w:rsidRPr="00C40F8C" w:rsidRDefault="00C40F8C" w:rsidP="00DA66EE">
            <w:pPr>
              <w:suppressAutoHyphens/>
              <w:spacing w:after="0" w:line="276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/>
                <w:bCs/>
                <w:kern w:val="2"/>
                <w:sz w:val="20"/>
                <w:szCs w:val="20"/>
                <w:lang w:eastAsia="zh-CN" w:bidi="hi-IN"/>
              </w:rPr>
              <w:t>przez Zamawiającego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DA66EE">
            <w:pPr>
              <w:suppressAutoHyphens/>
              <w:spacing w:after="0" w:line="276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/>
                <w:bCs/>
                <w:kern w:val="2"/>
                <w:sz w:val="20"/>
                <w:szCs w:val="20"/>
                <w:lang w:eastAsia="zh-CN" w:bidi="hi-IN"/>
              </w:rPr>
              <w:t xml:space="preserve">Parametry oferowane przez </w:t>
            </w:r>
            <w:r w:rsidRPr="00C40F8C">
              <w:rPr>
                <w:rFonts w:ascii="Cambria" w:eastAsia="NSimSun" w:hAnsi="Cambria" w:cs="Mangal"/>
                <w:b/>
                <w:bCs/>
                <w:kern w:val="2"/>
                <w:sz w:val="20"/>
                <w:szCs w:val="20"/>
                <w:lang w:eastAsia="zh-CN" w:bidi="hi-IN"/>
              </w:rPr>
              <w:br/>
              <w:t>Wykonawcę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4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Rok produkcji: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minimum 2022 r.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Rok produkcji: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2</w:t>
            </w:r>
          </w:p>
        </w:tc>
        <w:tc>
          <w:tcPr>
            <w:tcW w:w="4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Pojemność ładunkowa:</w:t>
            </w:r>
          </w:p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Minimum 2,0 m3, maksimum 3,0 m3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Pojemność ładunkowa: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3</w:t>
            </w:r>
          </w:p>
        </w:tc>
        <w:tc>
          <w:tcPr>
            <w:tcW w:w="4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Zestaw kołowy: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Jednoosiowy, rozmiar ogumienia minimum 11.5/80 – 15,3, błotniki kół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Zestaw kołowy: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4</w:t>
            </w:r>
          </w:p>
        </w:tc>
        <w:tc>
          <w:tcPr>
            <w:tcW w:w="4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Typ przenośnika: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Pasowy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Typ przenośnika: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4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Napęd tarcz:</w:t>
            </w:r>
          </w:p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Mechaniczny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Napęd tarcz: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6</w:t>
            </w:r>
          </w:p>
        </w:tc>
        <w:tc>
          <w:tcPr>
            <w:tcW w:w="4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Tarcze wysiewające:</w:t>
            </w:r>
          </w:p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2 sztuki, wykonane z blachy kwasoodpornej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Tarcze wysiewające: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7</w:t>
            </w:r>
          </w:p>
        </w:tc>
        <w:tc>
          <w:tcPr>
            <w:tcW w:w="4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Skrzynia załadunkowa: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Malowana, wyposażona w kratę zasypową oraz plandekę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Skrzynia załadunkowa: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8</w:t>
            </w:r>
          </w:p>
        </w:tc>
        <w:tc>
          <w:tcPr>
            <w:tcW w:w="4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Oświetlenie: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Drogowe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Oświetlenie: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9</w:t>
            </w:r>
          </w:p>
        </w:tc>
        <w:tc>
          <w:tcPr>
            <w:tcW w:w="4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Wysokość maszyny: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Maksimum 1850 mm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Wysokość maszyny: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10</w:t>
            </w:r>
          </w:p>
        </w:tc>
        <w:tc>
          <w:tcPr>
            <w:tcW w:w="4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Masa maszyny: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Minimum 900 kg</w:t>
            </w:r>
          </w:p>
        </w:tc>
        <w:tc>
          <w:tcPr>
            <w:tcW w:w="4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Masa maszyny:</w:t>
            </w:r>
          </w:p>
        </w:tc>
      </w:tr>
    </w:tbl>
    <w:p w:rsidR="00C40F8C" w:rsidRPr="00C40F8C" w:rsidRDefault="00C40F8C" w:rsidP="00C40F8C">
      <w:pPr>
        <w:suppressAutoHyphens/>
        <w:spacing w:after="140" w:line="360" w:lineRule="auto"/>
        <w:rPr>
          <w:rFonts w:ascii="Cambria" w:eastAsia="NSimSun" w:hAnsi="Cambria" w:cs="Mangal"/>
          <w:kern w:val="2"/>
          <w:lang w:eastAsia="zh-CN" w:bidi="hi-I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75"/>
        <w:gridCol w:w="4433"/>
        <w:gridCol w:w="4530"/>
      </w:tblGrid>
      <w:tr w:rsidR="00C40F8C" w:rsidRPr="00C40F8C" w:rsidTr="007E4DC0"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C40F8C" w:rsidRPr="00C40F8C" w:rsidRDefault="00AF0CDC" w:rsidP="00AF0CD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lang w:eastAsia="zh-CN" w:bidi="hi-IN"/>
              </w:rPr>
            </w:pPr>
            <w:r w:rsidRPr="00FF7302">
              <w:rPr>
                <w:rFonts w:ascii="Cambria" w:eastAsia="NSimSun" w:hAnsi="Cambria" w:cs="Mangal"/>
                <w:bCs/>
                <w:color w:val="000000"/>
                <w:kern w:val="2"/>
                <w:lang w:eastAsia="zh-CN" w:bidi="hi-IN"/>
              </w:rPr>
              <w:t>Kosiarka</w:t>
            </w:r>
            <w:r w:rsidR="00FF7302" w:rsidRPr="00FF7302">
              <w:rPr>
                <w:rFonts w:ascii="Cambria" w:eastAsia="NSimSun" w:hAnsi="Cambria" w:cs="Mangal"/>
                <w:bCs/>
                <w:color w:val="000000"/>
                <w:kern w:val="2"/>
                <w:lang w:eastAsia="zh-CN" w:bidi="hi-IN"/>
              </w:rPr>
              <w:t xml:space="preserve"> (Parametry techniczne)</w:t>
            </w:r>
            <w:r w:rsidRPr="00FF7302">
              <w:rPr>
                <w:rFonts w:ascii="Cambria" w:eastAsia="NSimSun" w:hAnsi="Cambria" w:cs="Mangal"/>
                <w:bCs/>
                <w:color w:val="000000"/>
                <w:kern w:val="2"/>
                <w:lang w:eastAsia="zh-CN" w:bidi="hi-IN"/>
              </w:rPr>
              <w:t xml:space="preserve"> 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Cambria" w:eastAsia="NSimSun" w:hAnsi="Cambria" w:cs="Mangal"/>
                <w:kern w:val="2"/>
                <w:sz w:val="24"/>
                <w:szCs w:val="24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kern w:val="2"/>
                <w:lang w:eastAsia="zh-CN" w:bidi="hi-IN"/>
              </w:rPr>
              <w:t>Lp.</w:t>
            </w:r>
          </w:p>
        </w:tc>
        <w:tc>
          <w:tcPr>
            <w:tcW w:w="4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276" w:lineRule="auto"/>
              <w:rPr>
                <w:rFonts w:ascii="Cambria" w:eastAsia="NSimSun" w:hAnsi="Cambria" w:cs="Mangal"/>
                <w:kern w:val="2"/>
                <w:sz w:val="24"/>
                <w:szCs w:val="24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/>
                <w:bCs/>
                <w:kern w:val="2"/>
                <w:lang w:eastAsia="zh-CN" w:bidi="hi-IN"/>
              </w:rPr>
              <w:t>Parametry minimalne wymagane</w:t>
            </w:r>
          </w:p>
          <w:p w:rsidR="00C40F8C" w:rsidRPr="00C40F8C" w:rsidRDefault="00C40F8C" w:rsidP="00C40F8C">
            <w:pPr>
              <w:suppressAutoHyphens/>
              <w:spacing w:after="0" w:line="276" w:lineRule="auto"/>
              <w:rPr>
                <w:rFonts w:ascii="Cambria" w:eastAsia="NSimSun" w:hAnsi="Cambria" w:cs="Mangal"/>
                <w:kern w:val="2"/>
                <w:sz w:val="24"/>
                <w:szCs w:val="24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/>
                <w:bCs/>
                <w:kern w:val="2"/>
                <w:lang w:eastAsia="zh-CN" w:bidi="hi-IN"/>
              </w:rPr>
              <w:t>przez Zamawiającego</w:t>
            </w:r>
          </w:p>
        </w:tc>
        <w:tc>
          <w:tcPr>
            <w:tcW w:w="4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276" w:lineRule="auto"/>
              <w:rPr>
                <w:rFonts w:ascii="Cambria" w:eastAsia="NSimSun" w:hAnsi="Cambria" w:cs="Mangal"/>
                <w:kern w:val="2"/>
                <w:sz w:val="24"/>
                <w:szCs w:val="24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/>
                <w:bCs/>
                <w:kern w:val="2"/>
                <w:lang w:eastAsia="zh-CN" w:bidi="hi-IN"/>
              </w:rPr>
              <w:t xml:space="preserve">Parametry oferowane przez </w:t>
            </w:r>
            <w:r w:rsidRPr="00C40F8C">
              <w:rPr>
                <w:rFonts w:ascii="Cambria" w:eastAsia="NSimSun" w:hAnsi="Cambria" w:cs="Mangal"/>
                <w:b/>
                <w:bCs/>
                <w:kern w:val="2"/>
                <w:lang w:eastAsia="zh-CN" w:bidi="hi-IN"/>
              </w:rPr>
              <w:br/>
              <w:t>Wykonawcę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4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Rok produkcji: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minimum 2022 r.</w:t>
            </w:r>
          </w:p>
        </w:tc>
        <w:tc>
          <w:tcPr>
            <w:tcW w:w="4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Rok produkcji: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2</w:t>
            </w:r>
          </w:p>
        </w:tc>
        <w:tc>
          <w:tcPr>
            <w:tcW w:w="4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Zawieszenie: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Tylno-boczne, kategoria zaczepu: II</w:t>
            </w:r>
          </w:p>
        </w:tc>
        <w:tc>
          <w:tcPr>
            <w:tcW w:w="4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Zawieszenie: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3</w:t>
            </w:r>
          </w:p>
        </w:tc>
        <w:tc>
          <w:tcPr>
            <w:tcW w:w="4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Szerokość robocza:</w:t>
            </w:r>
          </w:p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Minimum 1600 mm, maksimum 1700 mm</w:t>
            </w:r>
          </w:p>
        </w:tc>
        <w:tc>
          <w:tcPr>
            <w:tcW w:w="4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Szerokość robocza: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4</w:t>
            </w:r>
          </w:p>
        </w:tc>
        <w:tc>
          <w:tcPr>
            <w:tcW w:w="4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Zakres pracy maszyny:</w:t>
            </w:r>
          </w:p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Minimum +90°/-55°</w:t>
            </w:r>
          </w:p>
        </w:tc>
        <w:tc>
          <w:tcPr>
            <w:tcW w:w="4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Zakres pracy maszyny: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4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Wał roboczy: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Średnica minimum 159 mm, liczba bijaków minimum 24 sztuki</w:t>
            </w:r>
          </w:p>
        </w:tc>
        <w:tc>
          <w:tcPr>
            <w:tcW w:w="4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Wał roboczy: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6</w:t>
            </w:r>
          </w:p>
        </w:tc>
        <w:tc>
          <w:tcPr>
            <w:tcW w:w="4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Wydajność robocza:</w:t>
            </w:r>
          </w:p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Minimum 1,2 ha/h</w:t>
            </w:r>
          </w:p>
        </w:tc>
        <w:tc>
          <w:tcPr>
            <w:tcW w:w="4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Wydajność robocza: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7</w:t>
            </w:r>
          </w:p>
        </w:tc>
        <w:tc>
          <w:tcPr>
            <w:tcW w:w="4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Obroty WOM: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 xml:space="preserve">540 </w:t>
            </w:r>
            <w:proofErr w:type="spellStart"/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obr</w:t>
            </w:r>
            <w:proofErr w:type="spellEnd"/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./min</w:t>
            </w:r>
          </w:p>
        </w:tc>
        <w:tc>
          <w:tcPr>
            <w:tcW w:w="4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Obroty WOM: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8</w:t>
            </w:r>
          </w:p>
        </w:tc>
        <w:tc>
          <w:tcPr>
            <w:tcW w:w="4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Wałek WOM: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W zestawie z maszyną</w:t>
            </w:r>
          </w:p>
        </w:tc>
        <w:tc>
          <w:tcPr>
            <w:tcW w:w="4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Wałek WOM: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9</w:t>
            </w:r>
          </w:p>
        </w:tc>
        <w:tc>
          <w:tcPr>
            <w:tcW w:w="4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Zabezpieczenia: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 xml:space="preserve">Kurtyna ochronna, ślizgi ochronne, zabezpieczenie </w:t>
            </w:r>
            <w:proofErr w:type="spellStart"/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antynajazdowe</w:t>
            </w:r>
            <w:proofErr w:type="spellEnd"/>
          </w:p>
        </w:tc>
        <w:tc>
          <w:tcPr>
            <w:tcW w:w="4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Zabezpieczenia:</w:t>
            </w:r>
          </w:p>
        </w:tc>
      </w:tr>
      <w:tr w:rsidR="00C40F8C" w:rsidRPr="00C40F8C" w:rsidTr="007E4DC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10</w:t>
            </w:r>
          </w:p>
        </w:tc>
        <w:tc>
          <w:tcPr>
            <w:tcW w:w="4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Masa maszyny:</w:t>
            </w:r>
          </w:p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color w:val="000000"/>
                <w:kern w:val="2"/>
                <w:sz w:val="20"/>
                <w:szCs w:val="20"/>
                <w:lang w:eastAsia="zh-CN" w:bidi="hi-IN"/>
              </w:rPr>
              <w:t>Minimum 800 kg</w:t>
            </w:r>
          </w:p>
        </w:tc>
        <w:tc>
          <w:tcPr>
            <w:tcW w:w="4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8C" w:rsidRPr="00C40F8C" w:rsidRDefault="00C40F8C" w:rsidP="00C40F8C">
            <w:pPr>
              <w:widowControl w:val="0"/>
              <w:suppressLineNumbers/>
              <w:suppressAutoHyphens/>
              <w:spacing w:after="0" w:line="360" w:lineRule="auto"/>
              <w:rPr>
                <w:rFonts w:ascii="Cambria" w:eastAsia="NSimSun" w:hAnsi="Cambria" w:cs="Mangal"/>
                <w:kern w:val="2"/>
                <w:sz w:val="20"/>
                <w:szCs w:val="20"/>
                <w:lang w:eastAsia="zh-CN" w:bidi="hi-IN"/>
              </w:rPr>
            </w:pPr>
            <w:r w:rsidRPr="00C40F8C">
              <w:rPr>
                <w:rFonts w:ascii="Cambria" w:eastAsia="NSimSun" w:hAnsi="Cambria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Masa maszyny:</w:t>
            </w:r>
          </w:p>
        </w:tc>
      </w:tr>
    </w:tbl>
    <w:p w:rsidR="00C40F8C" w:rsidRPr="00C40F8C" w:rsidRDefault="00C40F8C" w:rsidP="00C40F8C">
      <w:pPr>
        <w:suppressAutoHyphens/>
        <w:spacing w:after="0" w:line="360" w:lineRule="auto"/>
        <w:rPr>
          <w:rFonts w:ascii="Cambria" w:eastAsia="NSimSun" w:hAnsi="Cambria" w:cs="Mangal"/>
          <w:kern w:val="2"/>
          <w:lang w:eastAsia="zh-CN" w:bidi="hi-IN"/>
        </w:rPr>
      </w:pPr>
    </w:p>
    <w:p w:rsidR="00B24642" w:rsidRPr="00B24642" w:rsidRDefault="00B24642" w:rsidP="00B24642">
      <w:pPr>
        <w:suppressAutoHyphens/>
        <w:spacing w:after="0" w:line="276" w:lineRule="auto"/>
        <w:jc w:val="both"/>
        <w:rPr>
          <w:rFonts w:ascii="Cambria" w:eastAsia="NSimSun" w:hAnsi="Cambria" w:cs="Mangal"/>
          <w:b/>
          <w:kern w:val="2"/>
          <w:sz w:val="24"/>
          <w:szCs w:val="24"/>
          <w:lang w:eastAsia="zh-CN" w:bidi="hi-IN"/>
        </w:rPr>
      </w:pPr>
      <w:r w:rsidRPr="00B24642">
        <w:rPr>
          <w:rFonts w:ascii="Cambria" w:eastAsia="NSimSun" w:hAnsi="Cambria" w:cs="Mangal"/>
          <w:b/>
          <w:kern w:val="2"/>
          <w:lang w:eastAsia="zh-CN" w:bidi="hi-IN"/>
        </w:rPr>
        <w:t>Wykonawca może oferować przedmiot zamówienia charakteryzujący się lepszymi parametrami technicznymi i/lub użytkowymi.</w:t>
      </w:r>
    </w:p>
    <w:p w:rsidR="00FF7302" w:rsidRDefault="00FF7302" w:rsidP="00C40F8C">
      <w:pPr>
        <w:suppressAutoHyphens/>
        <w:spacing w:after="0" w:line="360" w:lineRule="auto"/>
        <w:rPr>
          <w:rFonts w:ascii="Cambria" w:eastAsia="NSimSun" w:hAnsi="Cambria" w:cs="Mangal"/>
          <w:kern w:val="2"/>
          <w:lang w:eastAsia="zh-CN" w:bidi="hi-IN"/>
        </w:rPr>
      </w:pPr>
    </w:p>
    <w:p w:rsidR="00C40F8C" w:rsidRPr="00B24642" w:rsidRDefault="00C40F8C" w:rsidP="00FF7302">
      <w:pPr>
        <w:suppressAutoHyphens/>
        <w:spacing w:after="0" w:line="360" w:lineRule="auto"/>
        <w:jc w:val="both"/>
        <w:rPr>
          <w:rFonts w:ascii="Cambria" w:eastAsia="NSimSun" w:hAnsi="Cambria" w:cs="Mangal"/>
          <w:b/>
          <w:kern w:val="2"/>
          <w:sz w:val="24"/>
          <w:szCs w:val="24"/>
          <w:lang w:eastAsia="zh-CN" w:bidi="hi-IN"/>
        </w:rPr>
      </w:pPr>
      <w:r w:rsidRPr="00B24642">
        <w:rPr>
          <w:rFonts w:ascii="Cambria" w:eastAsia="NSimSun" w:hAnsi="Cambria" w:cs="Mangal"/>
          <w:b/>
          <w:kern w:val="2"/>
          <w:lang w:eastAsia="zh-CN" w:bidi="hi-IN"/>
        </w:rPr>
        <w:t>Wymagane dokumenty (dostarczone wraz z przedmiotami zamówienia):</w:t>
      </w:r>
    </w:p>
    <w:p w:rsidR="00C40F8C" w:rsidRPr="00C40F8C" w:rsidRDefault="00C40F8C" w:rsidP="00FF7302">
      <w:pPr>
        <w:suppressAutoHyphens/>
        <w:spacing w:after="0" w:line="360" w:lineRule="auto"/>
        <w:jc w:val="both"/>
        <w:rPr>
          <w:rFonts w:ascii="Cambria" w:eastAsia="NSimSun" w:hAnsi="Cambria" w:cs="Mangal"/>
          <w:kern w:val="2"/>
          <w:lang w:eastAsia="zh-CN" w:bidi="hi-IN"/>
        </w:rPr>
      </w:pPr>
    </w:p>
    <w:p w:rsidR="00C40F8C" w:rsidRPr="00B24642" w:rsidRDefault="00C40F8C" w:rsidP="00FF7302">
      <w:pPr>
        <w:suppressAutoHyphens/>
        <w:spacing w:after="0" w:line="360" w:lineRule="auto"/>
        <w:jc w:val="both"/>
        <w:rPr>
          <w:rFonts w:ascii="Cambria" w:eastAsia="NSimSun" w:hAnsi="Cambria" w:cs="Mangal"/>
          <w:kern w:val="2"/>
          <w:lang w:eastAsia="zh-CN" w:bidi="hi-IN"/>
        </w:rPr>
      </w:pPr>
      <w:r w:rsidRPr="00C40F8C">
        <w:rPr>
          <w:rFonts w:ascii="Cambria" w:eastAsia="NSimSun" w:hAnsi="Cambria" w:cs="Mangal"/>
          <w:kern w:val="2"/>
          <w:lang w:eastAsia="zh-CN" w:bidi="hi-IN"/>
        </w:rPr>
        <w:t>a) homologacja (</w:t>
      </w:r>
      <w:r w:rsidR="00B24642">
        <w:rPr>
          <w:rFonts w:ascii="Cambria" w:eastAsia="NSimSun" w:hAnsi="Cambria" w:cs="Mangal"/>
          <w:kern w:val="2"/>
          <w:lang w:eastAsia="zh-CN" w:bidi="hi-IN"/>
        </w:rPr>
        <w:t>ciągnik rolniczy, wóz asenizacyjny, przyczepa rolnicza</w:t>
      </w:r>
      <w:r w:rsidRPr="00C40F8C">
        <w:rPr>
          <w:rFonts w:ascii="Cambria" w:eastAsia="NSimSun" w:hAnsi="Cambria" w:cs="Mangal"/>
          <w:kern w:val="2"/>
          <w:lang w:eastAsia="zh-CN" w:bidi="hi-IN"/>
        </w:rPr>
        <w:t>) umożliwiająca dopuszczenie pojazdów do ruchu zgodnie z obowiązującymi przepisami</w:t>
      </w:r>
    </w:p>
    <w:p w:rsidR="00C40F8C" w:rsidRPr="00C40F8C" w:rsidRDefault="00C40F8C" w:rsidP="00C40F8C">
      <w:pPr>
        <w:suppressAutoHyphens/>
        <w:spacing w:after="0" w:line="360" w:lineRule="auto"/>
        <w:rPr>
          <w:rFonts w:ascii="Cambria" w:eastAsia="NSimSun" w:hAnsi="Cambria" w:cs="Mangal"/>
          <w:kern w:val="2"/>
          <w:sz w:val="24"/>
          <w:szCs w:val="24"/>
          <w:lang w:eastAsia="zh-CN" w:bidi="hi-IN"/>
        </w:rPr>
      </w:pPr>
      <w:r w:rsidRPr="00C40F8C">
        <w:rPr>
          <w:rFonts w:ascii="Cambria" w:eastAsia="NSimSun" w:hAnsi="Cambria" w:cs="Mangal"/>
          <w:kern w:val="2"/>
          <w:lang w:eastAsia="zh-CN" w:bidi="hi-IN"/>
        </w:rPr>
        <w:t xml:space="preserve">b) karty gwarancyjne </w:t>
      </w:r>
    </w:p>
    <w:p w:rsidR="00C40F8C" w:rsidRPr="00C40F8C" w:rsidRDefault="00C40F8C" w:rsidP="00C40F8C">
      <w:pPr>
        <w:suppressAutoHyphens/>
        <w:spacing w:after="0" w:line="360" w:lineRule="auto"/>
        <w:rPr>
          <w:rFonts w:ascii="Cambria" w:eastAsia="NSimSun" w:hAnsi="Cambria" w:cs="Mangal"/>
          <w:kern w:val="2"/>
          <w:sz w:val="24"/>
          <w:szCs w:val="24"/>
          <w:lang w:eastAsia="zh-CN" w:bidi="hi-IN"/>
        </w:rPr>
      </w:pPr>
      <w:r w:rsidRPr="00C40F8C">
        <w:rPr>
          <w:rFonts w:ascii="Cambria" w:eastAsia="NSimSun" w:hAnsi="Cambria" w:cs="Mangal"/>
          <w:kern w:val="2"/>
          <w:lang w:eastAsia="zh-CN" w:bidi="hi-IN"/>
        </w:rPr>
        <w:t>c) instrukcje obsługi</w:t>
      </w:r>
    </w:p>
    <w:p w:rsidR="00C40F8C" w:rsidRPr="00C40F8C" w:rsidRDefault="00C40F8C" w:rsidP="00C40F8C">
      <w:pPr>
        <w:suppressAutoHyphens/>
        <w:spacing w:after="0" w:line="360" w:lineRule="auto"/>
        <w:rPr>
          <w:rFonts w:ascii="Cambria" w:eastAsia="NSimSun" w:hAnsi="Cambria" w:cs="Mangal"/>
          <w:kern w:val="2"/>
          <w:sz w:val="24"/>
          <w:szCs w:val="24"/>
          <w:lang w:eastAsia="zh-CN" w:bidi="hi-IN"/>
        </w:rPr>
      </w:pPr>
      <w:r w:rsidRPr="00C40F8C">
        <w:rPr>
          <w:rFonts w:ascii="Cambria" w:eastAsia="NSimSun" w:hAnsi="Cambria" w:cs="Mangal"/>
          <w:kern w:val="2"/>
          <w:lang w:eastAsia="zh-CN" w:bidi="hi-IN"/>
        </w:rPr>
        <w:t>d) inne wymagane prawem dokumenty</w:t>
      </w:r>
    </w:p>
    <w:p w:rsidR="00B24642" w:rsidRDefault="00B24642" w:rsidP="00B24642">
      <w:pPr>
        <w:suppressAutoHyphens/>
        <w:spacing w:after="0" w:line="276" w:lineRule="auto"/>
        <w:jc w:val="both"/>
        <w:rPr>
          <w:rFonts w:ascii="Cambria" w:eastAsia="NSimSun" w:hAnsi="Cambria" w:cs="Mangal"/>
          <w:b/>
          <w:kern w:val="2"/>
          <w:lang w:eastAsia="zh-CN" w:bidi="hi-IN"/>
        </w:rPr>
      </w:pPr>
    </w:p>
    <w:p w:rsidR="00C40F8C" w:rsidRDefault="00C40F8C" w:rsidP="00B24642">
      <w:pPr>
        <w:rPr>
          <w:rFonts w:ascii="Cambria" w:hAnsi="Cambria" w:cs="Times New Roman"/>
          <w:b/>
          <w:sz w:val="24"/>
          <w:szCs w:val="24"/>
        </w:rPr>
      </w:pPr>
    </w:p>
    <w:p w:rsidR="00B24642" w:rsidRPr="00C40F8C" w:rsidRDefault="00B24642" w:rsidP="00B24642">
      <w:pPr>
        <w:rPr>
          <w:rFonts w:ascii="Cambria" w:hAnsi="Cambria" w:cs="Times New Roman"/>
          <w:b/>
          <w:sz w:val="24"/>
          <w:szCs w:val="24"/>
        </w:rPr>
      </w:pPr>
    </w:p>
    <w:sectPr w:rsidR="00B24642" w:rsidRPr="00C40F8C" w:rsidSect="002324F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813" w:rsidRDefault="006C7813" w:rsidP="00680D45">
      <w:pPr>
        <w:spacing w:after="0" w:line="240" w:lineRule="auto"/>
      </w:pPr>
      <w:r>
        <w:separator/>
      </w:r>
    </w:p>
  </w:endnote>
  <w:endnote w:type="continuationSeparator" w:id="0">
    <w:p w:rsidR="006C7813" w:rsidRDefault="006C7813" w:rsidP="00680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813" w:rsidRDefault="006C7813" w:rsidP="00680D45">
      <w:pPr>
        <w:spacing w:after="0" w:line="240" w:lineRule="auto"/>
      </w:pPr>
      <w:r>
        <w:separator/>
      </w:r>
    </w:p>
  </w:footnote>
  <w:footnote w:type="continuationSeparator" w:id="0">
    <w:p w:rsidR="006C7813" w:rsidRDefault="006C7813" w:rsidP="00680D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C3F" w:rsidRDefault="00B56C3F" w:rsidP="00B56C3F">
    <w:pPr>
      <w:spacing w:before="120"/>
      <w:rPr>
        <w:rFonts w:ascii="Cambria" w:hAnsi="Cambria" w:cs="Arial"/>
        <w:b/>
      </w:rPr>
    </w:pPr>
    <w:bookmarkStart w:id="1" w:name="_Hlk507762568"/>
    <w:bookmarkStart w:id="2" w:name="_Hlk507762569"/>
    <w:bookmarkStart w:id="3" w:name="_Hlk507762579"/>
    <w:bookmarkStart w:id="4" w:name="_Hlk507762580"/>
    <w:bookmarkStart w:id="5" w:name="_Hlk507762589"/>
    <w:bookmarkStart w:id="6" w:name="_Hlk507762590"/>
    <w:bookmarkStart w:id="7" w:name="_Hlk507762601"/>
    <w:bookmarkStart w:id="8" w:name="_Hlk507762602"/>
    <w:bookmarkStart w:id="9" w:name="_Hlk507762612"/>
    <w:bookmarkStart w:id="10" w:name="_Hlk507762613"/>
    <w:bookmarkStart w:id="11" w:name="_Hlk507762625"/>
    <w:bookmarkStart w:id="12" w:name="_Hlk507762626"/>
    <w:bookmarkStart w:id="13" w:name="_Hlk507762659"/>
    <w:bookmarkStart w:id="14" w:name="_Hlk507762660"/>
    <w:bookmarkStart w:id="15" w:name="_Hlk507762672"/>
    <w:bookmarkStart w:id="16" w:name="_Hlk507762673"/>
    <w:bookmarkStart w:id="17" w:name="_Hlk29978355"/>
    <w:bookmarkStart w:id="18" w:name="_Hlk29978356"/>
    <w:bookmarkStart w:id="19" w:name="_Hlk29978357"/>
    <w:bookmarkStart w:id="20" w:name="_Hlk29978358"/>
    <w:bookmarkStart w:id="21" w:name="_Hlk63149429"/>
    <w:r>
      <w:rPr>
        <w:rFonts w:ascii="Cambria" w:eastAsia="Calibri" w:hAnsi="Cambria"/>
        <w:b/>
        <w:bCs/>
      </w:rPr>
      <w:t>Numer referencyjny: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r>
      <w:rPr>
        <w:rFonts w:ascii="Cambria" w:eastAsia="Calibri" w:hAnsi="Cambria"/>
        <w:b/>
        <w:bCs/>
      </w:rPr>
      <w:t xml:space="preserve"> GKRRiOŚ.ZGKiM.271.7.2022</w:t>
    </w:r>
  </w:p>
  <w:p w:rsidR="002F1FBB" w:rsidRDefault="002F1FB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2"/>
    <w:lvl w:ilvl="0">
      <w:start w:val="1"/>
      <w:numFmt w:val="lowerLetter"/>
      <w:lvlText w:val="%1)"/>
      <w:lvlJc w:val="left"/>
      <w:pPr>
        <w:tabs>
          <w:tab w:val="num" w:pos="360"/>
        </w:tabs>
        <w:ind w:left="720" w:firstLine="0"/>
      </w:pPr>
      <w:rPr>
        <w:rFonts w:ascii="Arial" w:hAnsi="Arial"/>
        <w:strike w:val="0"/>
        <w:dstrike w:val="0"/>
        <w:color w:val="000000"/>
        <w:spacing w:val="7"/>
        <w:w w:val="100"/>
        <w:position w:val="0"/>
        <w:sz w:val="22"/>
        <w:vertAlign w:val="baseline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64612654"/>
    <w:multiLevelType w:val="hybridMultilevel"/>
    <w:tmpl w:val="BBD6BA72"/>
    <w:lvl w:ilvl="0" w:tplc="5CEC67D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6C6C1F"/>
    <w:multiLevelType w:val="hybridMultilevel"/>
    <w:tmpl w:val="55AC1A0C"/>
    <w:lvl w:ilvl="0" w:tplc="00000004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12C8"/>
    <w:rsid w:val="00190439"/>
    <w:rsid w:val="001F398D"/>
    <w:rsid w:val="002324FE"/>
    <w:rsid w:val="002A4402"/>
    <w:rsid w:val="002C0B5C"/>
    <w:rsid w:val="002F1FBB"/>
    <w:rsid w:val="004F12C8"/>
    <w:rsid w:val="00524CE6"/>
    <w:rsid w:val="005A3EBF"/>
    <w:rsid w:val="005A7281"/>
    <w:rsid w:val="005A7BDC"/>
    <w:rsid w:val="00680D45"/>
    <w:rsid w:val="006C7813"/>
    <w:rsid w:val="00A653B2"/>
    <w:rsid w:val="00AF0CDC"/>
    <w:rsid w:val="00AF3F12"/>
    <w:rsid w:val="00AF6768"/>
    <w:rsid w:val="00B24642"/>
    <w:rsid w:val="00B25971"/>
    <w:rsid w:val="00B56C3F"/>
    <w:rsid w:val="00C40F8C"/>
    <w:rsid w:val="00CA1AFC"/>
    <w:rsid w:val="00D220D8"/>
    <w:rsid w:val="00DA66EE"/>
    <w:rsid w:val="00DC55DC"/>
    <w:rsid w:val="00EE1CBD"/>
    <w:rsid w:val="00EE4C37"/>
    <w:rsid w:val="00F82FB4"/>
    <w:rsid w:val="00F965A3"/>
    <w:rsid w:val="00FB289F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12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F12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4F1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80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0D45"/>
  </w:style>
  <w:style w:type="paragraph" w:styleId="Stopka">
    <w:name w:val="footer"/>
    <w:basedOn w:val="Normalny"/>
    <w:link w:val="StopkaZnak"/>
    <w:uiPriority w:val="99"/>
    <w:unhideWhenUsed/>
    <w:rsid w:val="00680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0D45"/>
  </w:style>
  <w:style w:type="paragraph" w:styleId="Akapitzlist">
    <w:name w:val="List Paragraph"/>
    <w:basedOn w:val="Normalny"/>
    <w:uiPriority w:val="34"/>
    <w:qFormat/>
    <w:rsid w:val="00C40F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1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1012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7075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Winek</dc:creator>
  <cp:lastModifiedBy>Administrator</cp:lastModifiedBy>
  <cp:revision>2</cp:revision>
  <dcterms:created xsi:type="dcterms:W3CDTF">2022-04-15T07:23:00Z</dcterms:created>
  <dcterms:modified xsi:type="dcterms:W3CDTF">2022-04-15T07:23:00Z</dcterms:modified>
</cp:coreProperties>
</file>